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63" w:rsidRDefault="00DE4763" w:rsidP="00DE4763">
      <w:pPr>
        <w:jc w:val="center"/>
        <w:rPr>
          <w:rFonts w:cs="Simplified Arabic"/>
          <w:b/>
          <w:bCs/>
          <w:sz w:val="28"/>
          <w:szCs w:val="28"/>
          <w:rtl/>
          <w:lang w:bidi="ar-IQ"/>
        </w:rPr>
      </w:pPr>
      <w:r>
        <w:rPr>
          <w:rFonts w:cs="Simplified Arabic" w:hint="cs"/>
          <w:b/>
          <w:bCs/>
          <w:sz w:val="28"/>
          <w:szCs w:val="28"/>
          <w:rtl/>
          <w:lang w:bidi="ar-IQ"/>
        </w:rPr>
        <w:t>جغرافية الفقر في العراق</w:t>
      </w:r>
    </w:p>
    <w:p w:rsidR="00DE4763" w:rsidRDefault="00DE4763" w:rsidP="00DE4763">
      <w:pPr>
        <w:spacing w:line="240" w:lineRule="auto"/>
        <w:jc w:val="center"/>
        <w:rPr>
          <w:rFonts w:cs="Simplified Arabic"/>
          <w:b/>
          <w:bCs/>
          <w:sz w:val="28"/>
          <w:szCs w:val="28"/>
          <w:rtl/>
          <w:lang w:bidi="ar-IQ"/>
        </w:rPr>
      </w:pPr>
      <w:r>
        <w:rPr>
          <w:rFonts w:cs="Simplified Arabic" w:hint="cs"/>
          <w:b/>
          <w:bCs/>
          <w:sz w:val="28"/>
          <w:szCs w:val="28"/>
          <w:rtl/>
          <w:lang w:bidi="ar-IQ"/>
        </w:rPr>
        <w:t xml:space="preserve">                                                          أ. د. عباس فاضل السعدي</w:t>
      </w:r>
    </w:p>
    <w:p w:rsidR="00DE4763" w:rsidRDefault="00DE4763" w:rsidP="00DE4763">
      <w:pPr>
        <w:spacing w:line="240" w:lineRule="auto"/>
        <w:jc w:val="right"/>
        <w:rPr>
          <w:rFonts w:cs="Simplified Arabic"/>
          <w:b/>
          <w:bCs/>
          <w:sz w:val="28"/>
          <w:szCs w:val="28"/>
          <w:rtl/>
          <w:lang w:bidi="ar-IQ"/>
        </w:rPr>
      </w:pPr>
      <w:r>
        <w:rPr>
          <w:rFonts w:cs="Simplified Arabic" w:hint="cs"/>
          <w:b/>
          <w:bCs/>
          <w:sz w:val="28"/>
          <w:szCs w:val="28"/>
          <w:rtl/>
          <w:lang w:bidi="ar-IQ"/>
        </w:rPr>
        <w:t>مركز احياء التراث العلمي العربي</w:t>
      </w:r>
    </w:p>
    <w:p w:rsidR="00DE4763" w:rsidRDefault="00DE4763" w:rsidP="00DE4763">
      <w:pPr>
        <w:spacing w:line="240" w:lineRule="auto"/>
        <w:jc w:val="center"/>
        <w:rPr>
          <w:rFonts w:cs="Simplified Arabic"/>
          <w:b/>
          <w:bCs/>
          <w:sz w:val="28"/>
          <w:szCs w:val="28"/>
          <w:rtl/>
          <w:lang w:bidi="ar-IQ"/>
        </w:rPr>
      </w:pPr>
      <w:r>
        <w:rPr>
          <w:rFonts w:cs="Simplified Arabic" w:hint="cs"/>
          <w:b/>
          <w:bCs/>
          <w:sz w:val="28"/>
          <w:szCs w:val="28"/>
          <w:rtl/>
          <w:lang w:bidi="ar-IQ"/>
        </w:rPr>
        <w:t xml:space="preserve">                                                          جامعة بغداد</w:t>
      </w:r>
    </w:p>
    <w:p w:rsidR="00DE4763" w:rsidRDefault="00DE4763" w:rsidP="00DE4763">
      <w:pPr>
        <w:spacing w:line="240" w:lineRule="auto"/>
        <w:jc w:val="center"/>
        <w:rPr>
          <w:rFonts w:cs="Simplified Arabic"/>
          <w:b/>
          <w:bCs/>
          <w:sz w:val="28"/>
          <w:szCs w:val="28"/>
          <w:rtl/>
          <w:lang w:bidi="ar-IQ"/>
        </w:rPr>
      </w:pPr>
      <w:r>
        <w:rPr>
          <w:rFonts w:cs="Simplified Arabic" w:hint="cs"/>
          <w:b/>
          <w:bCs/>
          <w:sz w:val="28"/>
          <w:szCs w:val="28"/>
          <w:rtl/>
          <w:lang w:bidi="ar-IQ"/>
        </w:rPr>
        <w:t>مقدمة</w:t>
      </w:r>
    </w:p>
    <w:p w:rsidR="00DE4763" w:rsidRDefault="00DE4763" w:rsidP="00DE4763">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يواجه العالم مشاكل عديدة ، مثل الفقر والجوع وسوء التغذية ، منذ سنوات بعيدة . واُطلقت حملات كثيرة للتحرر والتخلص من تلك المشاكل . وعندما عُقد المؤتمر </w:t>
      </w:r>
      <w:r w:rsidR="0036232D">
        <w:rPr>
          <w:rFonts w:cs="Simplified Arabic" w:hint="cs"/>
          <w:sz w:val="28"/>
          <w:szCs w:val="28"/>
          <w:rtl/>
          <w:lang w:bidi="ar-IQ"/>
        </w:rPr>
        <w:t>العالمي الاول للاغذية عام 1963 أُ</w:t>
      </w:r>
      <w:r>
        <w:rPr>
          <w:rFonts w:cs="Simplified Arabic" w:hint="cs"/>
          <w:sz w:val="28"/>
          <w:szCs w:val="28"/>
          <w:rtl/>
          <w:lang w:bidi="ar-IQ"/>
        </w:rPr>
        <w:t>علن فيه بأن استمرار الفقر امر لا يمكن قبوله من الناحية الاخلاقية والاجتماعية ، و</w:t>
      </w:r>
      <w:r w:rsidR="0036232D">
        <w:rPr>
          <w:rFonts w:cs="Simplified Arabic" w:hint="cs"/>
          <w:sz w:val="28"/>
          <w:szCs w:val="28"/>
          <w:rtl/>
          <w:lang w:bidi="ar-IQ"/>
        </w:rPr>
        <w:t>ي</w:t>
      </w:r>
      <w:r>
        <w:rPr>
          <w:rFonts w:cs="Simplified Arabic" w:hint="cs"/>
          <w:sz w:val="28"/>
          <w:szCs w:val="28"/>
          <w:rtl/>
          <w:lang w:bidi="ar-IQ"/>
        </w:rPr>
        <w:t>تعارض مع كرامة بني الانسان وحقهم في تكافل الفرص ، كما انه يهدد الامن الاجتماعي على المستوى العالي .</w:t>
      </w:r>
    </w:p>
    <w:p w:rsidR="00DE4763" w:rsidRDefault="00DE4763" w:rsidP="00DE4763">
      <w:pPr>
        <w:spacing w:line="240" w:lineRule="auto"/>
        <w:ind w:left="-766" w:right="-426" w:firstLine="425"/>
        <w:jc w:val="both"/>
        <w:rPr>
          <w:rFonts w:cs="Simplified Arabic"/>
          <w:sz w:val="28"/>
          <w:szCs w:val="28"/>
          <w:rtl/>
          <w:lang w:bidi="ar-IQ"/>
        </w:rPr>
      </w:pPr>
      <w:r>
        <w:rPr>
          <w:rFonts w:cs="Simplified Arabic" w:hint="cs"/>
          <w:sz w:val="28"/>
          <w:szCs w:val="28"/>
          <w:rtl/>
          <w:lang w:bidi="ar-IQ"/>
        </w:rPr>
        <w:t>وعلى الرغم مما شهدته العقود الثلاثة الماضية من انخفاض كبير في معدلات الفقر ولاسيما في الصين والهند ، فما يزال اكثر من مليار نسمة ، اي شخص واحد بين كل ستة اشخاص ، يعيشون على اقل من دولار واحد يومياً يواجهون الحالات المزمنة من الجوع والمرض والمخاطر البيئية</w:t>
      </w:r>
      <w:r w:rsidRPr="00DE4763">
        <w:rPr>
          <w:rFonts w:cs="Simplified Arabic" w:hint="cs"/>
          <w:sz w:val="28"/>
          <w:szCs w:val="28"/>
          <w:vertAlign w:val="superscript"/>
          <w:rtl/>
          <w:lang w:bidi="ar-IQ"/>
        </w:rPr>
        <w:t>(1)</w:t>
      </w:r>
      <w:r>
        <w:rPr>
          <w:rFonts w:cs="Simplified Arabic" w:hint="cs"/>
          <w:sz w:val="28"/>
          <w:szCs w:val="28"/>
          <w:rtl/>
          <w:lang w:bidi="ar-IQ"/>
        </w:rPr>
        <w:t xml:space="preserve"> .</w:t>
      </w:r>
    </w:p>
    <w:p w:rsidR="00DE4763" w:rsidRDefault="00DE4763" w:rsidP="00DE4763">
      <w:pPr>
        <w:spacing w:line="240" w:lineRule="auto"/>
        <w:ind w:left="-766" w:right="-426" w:firstLine="425"/>
        <w:jc w:val="both"/>
        <w:rPr>
          <w:rFonts w:cs="Simplified Arabic"/>
          <w:sz w:val="28"/>
          <w:szCs w:val="28"/>
          <w:rtl/>
          <w:lang w:bidi="ar-IQ"/>
        </w:rPr>
      </w:pPr>
      <w:r>
        <w:rPr>
          <w:rFonts w:cs="Simplified Arabic" w:hint="cs"/>
          <w:sz w:val="28"/>
          <w:szCs w:val="28"/>
          <w:rtl/>
          <w:lang w:bidi="ar-IQ"/>
        </w:rPr>
        <w:t>والفقر هو كالعبودية من صنع الانسان ويمكن التغلب عليه والتخلص منه اذا ما اتخذ البشر الخطوات اللازمة لذلك على ان الفرق بين الشعوب الفقيرة والشعوب الغنية</w:t>
      </w:r>
      <w:r w:rsidR="006A30E6">
        <w:rPr>
          <w:rFonts w:cs="Simplified Arabic" w:hint="cs"/>
          <w:sz w:val="28"/>
          <w:szCs w:val="28"/>
          <w:rtl/>
          <w:lang w:bidi="ar-IQ"/>
        </w:rPr>
        <w:t xml:space="preserve"> في استهلاك كل منها للمواد الغذائية ليس فرقاً كبيراً في متوسط السعرات الحرارية التي يستهلكها الفرد ، بقدر ما هو فرق في نوع التغذية واسلوب الحياة .</w:t>
      </w:r>
    </w:p>
    <w:p w:rsidR="006A30E6" w:rsidRDefault="006A30E6" w:rsidP="00DE4763">
      <w:pPr>
        <w:spacing w:line="240" w:lineRule="auto"/>
        <w:ind w:left="-766" w:right="-426" w:firstLine="425"/>
        <w:jc w:val="both"/>
        <w:rPr>
          <w:rFonts w:cs="Simplified Arabic"/>
          <w:sz w:val="28"/>
          <w:szCs w:val="28"/>
          <w:rtl/>
          <w:lang w:bidi="ar-IQ"/>
        </w:rPr>
      </w:pPr>
      <w:r>
        <w:rPr>
          <w:rFonts w:cs="Simplified Arabic" w:hint="cs"/>
          <w:sz w:val="28"/>
          <w:szCs w:val="28"/>
          <w:rtl/>
          <w:lang w:bidi="ar-IQ"/>
        </w:rPr>
        <w:t>ونظراً لخطورة الفقر على حياة</w:t>
      </w:r>
      <w:r w:rsidR="0036232D">
        <w:rPr>
          <w:rFonts w:cs="Simplified Arabic" w:hint="cs"/>
          <w:sz w:val="28"/>
          <w:szCs w:val="28"/>
          <w:rtl/>
          <w:lang w:bidi="ar-IQ"/>
        </w:rPr>
        <w:t xml:space="preserve"> الشعوب اذا ما استفحل امره فقد أُ</w:t>
      </w:r>
      <w:r>
        <w:rPr>
          <w:rFonts w:cs="Simplified Arabic" w:hint="cs"/>
          <w:sz w:val="28"/>
          <w:szCs w:val="28"/>
          <w:rtl/>
          <w:lang w:bidi="ar-IQ"/>
        </w:rPr>
        <w:t>تخذ موضوعاً لهذه الدراسة . حيث تم عرض مفهومه وقياساته وتوزيعه الجغرافي وعلاقته بالغذاء والفرق بينه وبين الحرمان . اعتماداً على البيانات التي وفرتها وزارة التخطيط والبر</w:t>
      </w:r>
      <w:r w:rsidR="007E1035">
        <w:rPr>
          <w:rFonts w:cs="Simplified Arabic" w:hint="cs"/>
          <w:sz w:val="28"/>
          <w:szCs w:val="28"/>
          <w:rtl/>
          <w:lang w:bidi="ar-IQ"/>
        </w:rPr>
        <w:t>نامج الانمائي</w:t>
      </w:r>
      <w:r>
        <w:rPr>
          <w:rFonts w:cs="Simplified Arabic" w:hint="cs"/>
          <w:sz w:val="28"/>
          <w:szCs w:val="28"/>
          <w:rtl/>
          <w:lang w:bidi="ar-IQ"/>
        </w:rPr>
        <w:t xml:space="preserve"> للامم المتحدة وغيرها من المنظمات الدولية .</w:t>
      </w:r>
    </w:p>
    <w:p w:rsidR="006A30E6" w:rsidRDefault="006A30E6" w:rsidP="00DE4763">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وقد اعتمدت الدراسة على المنهج التحليلي الموضح بالخرائط والاشكال البيانية ، وتدور </w:t>
      </w:r>
      <w:r w:rsidRPr="0036232D">
        <w:rPr>
          <w:rFonts w:cs="Simplified Arabic" w:hint="cs"/>
          <w:b/>
          <w:bCs/>
          <w:sz w:val="28"/>
          <w:szCs w:val="28"/>
          <w:rtl/>
          <w:lang w:bidi="ar-IQ"/>
        </w:rPr>
        <w:t>مشكلة البحث</w:t>
      </w:r>
      <w:r>
        <w:rPr>
          <w:rFonts w:cs="Simplified Arabic" w:hint="cs"/>
          <w:sz w:val="28"/>
          <w:szCs w:val="28"/>
          <w:rtl/>
          <w:lang w:bidi="ar-IQ"/>
        </w:rPr>
        <w:t xml:space="preserve"> حول سؤال مفاده : هل تتشابه حالات الفقر في جميع محافظات العراق ومناطقه الجغرافية ؟</w:t>
      </w:r>
    </w:p>
    <w:p w:rsidR="006A30E6" w:rsidRDefault="006A30E6" w:rsidP="00DE4763">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اما </w:t>
      </w:r>
      <w:r w:rsidRPr="0036232D">
        <w:rPr>
          <w:rFonts w:cs="Simplified Arabic" w:hint="cs"/>
          <w:b/>
          <w:bCs/>
          <w:sz w:val="28"/>
          <w:szCs w:val="28"/>
          <w:rtl/>
          <w:lang w:bidi="ar-IQ"/>
        </w:rPr>
        <w:t>فرضية البحث</w:t>
      </w:r>
      <w:r>
        <w:rPr>
          <w:rFonts w:cs="Simplified Arabic" w:hint="cs"/>
          <w:sz w:val="28"/>
          <w:szCs w:val="28"/>
          <w:rtl/>
          <w:lang w:bidi="ar-IQ"/>
        </w:rPr>
        <w:t xml:space="preserve"> فتقوم على اساس وجود تباين مكاني لظاهرة الفقر في العراق ، من محافظة لاخرى وبين الريف والحضر وتفسير ذلك التباين .</w:t>
      </w:r>
    </w:p>
    <w:p w:rsidR="006A30E6" w:rsidRDefault="006A30E6" w:rsidP="00DE4763">
      <w:pPr>
        <w:spacing w:line="240" w:lineRule="auto"/>
        <w:ind w:left="-766" w:right="-426" w:firstLine="425"/>
        <w:jc w:val="both"/>
        <w:rPr>
          <w:rFonts w:cs="Simplified Arabic" w:hint="cs"/>
          <w:sz w:val="28"/>
          <w:szCs w:val="28"/>
          <w:rtl/>
          <w:lang w:bidi="ar-IQ"/>
        </w:rPr>
      </w:pPr>
    </w:p>
    <w:p w:rsidR="00FB366F" w:rsidRDefault="00FB366F" w:rsidP="00DE4763">
      <w:pPr>
        <w:spacing w:line="240" w:lineRule="auto"/>
        <w:ind w:left="-766" w:right="-426" w:firstLine="425"/>
        <w:jc w:val="both"/>
        <w:rPr>
          <w:rFonts w:cs="Simplified Arabic"/>
          <w:sz w:val="28"/>
          <w:szCs w:val="28"/>
          <w:rtl/>
          <w:lang w:bidi="ar-IQ"/>
        </w:rPr>
      </w:pPr>
    </w:p>
    <w:p w:rsidR="006A30E6" w:rsidRDefault="006A30E6" w:rsidP="006A30E6">
      <w:pPr>
        <w:spacing w:line="240" w:lineRule="auto"/>
        <w:ind w:left="-766" w:right="-426"/>
        <w:jc w:val="both"/>
        <w:rPr>
          <w:rFonts w:cs="Simplified Arabic"/>
          <w:b/>
          <w:bCs/>
          <w:sz w:val="28"/>
          <w:szCs w:val="28"/>
          <w:rtl/>
          <w:lang w:bidi="ar-IQ"/>
        </w:rPr>
      </w:pPr>
      <w:r>
        <w:rPr>
          <w:rFonts w:cs="Simplified Arabic" w:hint="cs"/>
          <w:b/>
          <w:bCs/>
          <w:sz w:val="28"/>
          <w:szCs w:val="28"/>
          <w:rtl/>
          <w:lang w:bidi="ar-IQ"/>
        </w:rPr>
        <w:lastRenderedPageBreak/>
        <w:t>مفهوم الفقر</w:t>
      </w:r>
    </w:p>
    <w:p w:rsidR="006A30E6" w:rsidRDefault="00F64DB5" w:rsidP="006A30E6">
      <w:pPr>
        <w:spacing w:line="240" w:lineRule="auto"/>
        <w:ind w:left="-766" w:right="-426" w:firstLine="425"/>
        <w:jc w:val="both"/>
        <w:rPr>
          <w:rFonts w:cs="Simplified Arabic"/>
          <w:sz w:val="28"/>
          <w:szCs w:val="28"/>
          <w:rtl/>
          <w:lang w:bidi="ar-IQ"/>
        </w:rPr>
      </w:pPr>
      <w:r>
        <w:rPr>
          <w:rFonts w:cs="Simplified Arabic" w:hint="cs"/>
          <w:sz w:val="28"/>
          <w:szCs w:val="28"/>
          <w:rtl/>
          <w:lang w:bidi="ar-IQ"/>
        </w:rPr>
        <w:t>يضم الفقر مصطلحات عديدة ولكل منها مفهوم محدد ، وفيما يأتي ابرز تلك المص</w:t>
      </w:r>
      <w:r w:rsidR="0036232D">
        <w:rPr>
          <w:rFonts w:cs="Simplified Arabic" w:hint="cs"/>
          <w:sz w:val="28"/>
          <w:szCs w:val="28"/>
          <w:rtl/>
          <w:lang w:bidi="ar-IQ"/>
        </w:rPr>
        <w:t>ط</w:t>
      </w:r>
      <w:r>
        <w:rPr>
          <w:rFonts w:cs="Simplified Arabic" w:hint="cs"/>
          <w:sz w:val="28"/>
          <w:szCs w:val="28"/>
          <w:rtl/>
          <w:lang w:bidi="ar-IQ"/>
        </w:rPr>
        <w:t>لحات :</w:t>
      </w:r>
    </w:p>
    <w:p w:rsidR="00F64DB5" w:rsidRPr="00FB366F" w:rsidRDefault="00F64DB5" w:rsidP="00F64DB5">
      <w:pPr>
        <w:spacing w:line="240" w:lineRule="auto"/>
        <w:ind w:left="-766" w:right="-426"/>
        <w:jc w:val="both"/>
        <w:rPr>
          <w:rFonts w:cs="Simplified Arabic"/>
          <w:b/>
          <w:bCs/>
          <w:sz w:val="28"/>
          <w:szCs w:val="28"/>
          <w:rtl/>
          <w:lang w:bidi="ar-IQ"/>
        </w:rPr>
      </w:pPr>
      <w:r>
        <w:rPr>
          <w:rFonts w:cs="Simplified Arabic" w:hint="cs"/>
          <w:b/>
          <w:bCs/>
          <w:sz w:val="28"/>
          <w:szCs w:val="28"/>
          <w:rtl/>
          <w:lang w:bidi="ar-IQ"/>
        </w:rPr>
        <w:t xml:space="preserve">خط الفقر </w:t>
      </w:r>
      <w:r>
        <w:rPr>
          <w:rFonts w:cs="Simplified Arabic"/>
          <w:b/>
          <w:bCs/>
          <w:sz w:val="28"/>
          <w:szCs w:val="28"/>
          <w:lang w:bidi="ar-IQ"/>
        </w:rPr>
        <w:t>Poverty Line</w:t>
      </w:r>
    </w:p>
    <w:p w:rsidR="00F64DB5" w:rsidRDefault="00F64DB5" w:rsidP="00F64DB5">
      <w:pPr>
        <w:spacing w:line="240" w:lineRule="auto"/>
        <w:ind w:left="-766" w:right="-426" w:firstLine="425"/>
        <w:jc w:val="both"/>
        <w:rPr>
          <w:rFonts w:cs="Simplified Arabic"/>
          <w:sz w:val="28"/>
          <w:szCs w:val="28"/>
          <w:rtl/>
          <w:lang w:bidi="ar-IQ"/>
        </w:rPr>
      </w:pPr>
      <w:r>
        <w:rPr>
          <w:rFonts w:cs="Simplified Arabic" w:hint="cs"/>
          <w:sz w:val="28"/>
          <w:szCs w:val="28"/>
          <w:rtl/>
          <w:lang w:bidi="ar-IQ"/>
        </w:rPr>
        <w:t>هو مقياس للدخل يمكن من خلاله التمييز بين الفقراء وغير الفقراء</w:t>
      </w:r>
      <w:r w:rsidRPr="00F64DB5">
        <w:rPr>
          <w:rFonts w:cs="Simplified Arabic" w:hint="cs"/>
          <w:sz w:val="28"/>
          <w:szCs w:val="28"/>
          <w:vertAlign w:val="superscript"/>
          <w:rtl/>
          <w:lang w:bidi="ar-IQ"/>
        </w:rPr>
        <w:t>(2)</w:t>
      </w:r>
      <w:r>
        <w:rPr>
          <w:rFonts w:cs="Simplified Arabic" w:hint="cs"/>
          <w:sz w:val="28"/>
          <w:szCs w:val="28"/>
          <w:rtl/>
          <w:lang w:bidi="ar-IQ"/>
        </w:rPr>
        <w:t xml:space="preserve"> ، او هو كلفة تغطية الحاجات الاساسية الغذائية وغير الغذائية . كما ان كلفة </w:t>
      </w:r>
      <w:r>
        <w:rPr>
          <w:rFonts w:cs="Simplified Arabic" w:hint="cs"/>
          <w:b/>
          <w:bCs/>
          <w:sz w:val="28"/>
          <w:szCs w:val="28"/>
          <w:rtl/>
          <w:lang w:bidi="ar-IQ"/>
        </w:rPr>
        <w:t xml:space="preserve">خط الفقر الغذائي </w:t>
      </w:r>
      <w:r>
        <w:rPr>
          <w:rFonts w:cs="Simplified Arabic" w:hint="cs"/>
          <w:sz w:val="28"/>
          <w:szCs w:val="28"/>
          <w:rtl/>
          <w:lang w:bidi="ar-IQ"/>
        </w:rPr>
        <w:t xml:space="preserve">يساوي عدد السعرات الحرارية اللازمة </w:t>
      </w:r>
      <w:r>
        <w:rPr>
          <w:rFonts w:cs="Simplified Arabic"/>
          <w:sz w:val="28"/>
          <w:szCs w:val="28"/>
          <w:lang w:bidi="ar-IQ"/>
        </w:rPr>
        <w:t>x</w:t>
      </w:r>
      <w:r>
        <w:rPr>
          <w:rFonts w:cs="Simplified Arabic" w:hint="cs"/>
          <w:sz w:val="28"/>
          <w:szCs w:val="28"/>
          <w:rtl/>
          <w:lang w:bidi="ar-IQ"/>
        </w:rPr>
        <w:t xml:space="preserve"> كلفة السعرة الحرا</w:t>
      </w:r>
      <w:r w:rsidR="0036232D">
        <w:rPr>
          <w:rFonts w:cs="Simplified Arabic" w:hint="cs"/>
          <w:sz w:val="28"/>
          <w:szCs w:val="28"/>
          <w:rtl/>
          <w:lang w:bidi="ar-IQ"/>
        </w:rPr>
        <w:t>رية الواحدة . وتبعاً لما تقدم فإ</w:t>
      </w:r>
      <w:r>
        <w:rPr>
          <w:rFonts w:cs="Simplified Arabic" w:hint="cs"/>
          <w:sz w:val="28"/>
          <w:szCs w:val="28"/>
          <w:rtl/>
          <w:lang w:bidi="ar-IQ"/>
        </w:rPr>
        <w:t xml:space="preserve">ن </w:t>
      </w:r>
      <w:r>
        <w:rPr>
          <w:rFonts w:cs="Simplified Arabic" w:hint="cs"/>
          <w:b/>
          <w:bCs/>
          <w:sz w:val="28"/>
          <w:szCs w:val="28"/>
          <w:rtl/>
          <w:lang w:bidi="ar-IQ"/>
        </w:rPr>
        <w:t xml:space="preserve">خط الفقر </w:t>
      </w:r>
      <w:r>
        <w:rPr>
          <w:rFonts w:cs="Simplified Arabic" w:hint="cs"/>
          <w:sz w:val="28"/>
          <w:szCs w:val="28"/>
          <w:rtl/>
          <w:lang w:bidi="ar-IQ"/>
        </w:rPr>
        <w:t>في العراق يعادل 76896 ديناراً للفرد الواحد شهرياً بناءً على اسعار عام 2007</w:t>
      </w:r>
      <w:r w:rsidRPr="00F64DB5">
        <w:rPr>
          <w:rFonts w:cs="Simplified Arabic" w:hint="cs"/>
          <w:sz w:val="28"/>
          <w:szCs w:val="28"/>
          <w:vertAlign w:val="superscript"/>
          <w:rtl/>
          <w:lang w:bidi="ar-IQ"/>
        </w:rPr>
        <w:t>(3)</w:t>
      </w:r>
      <w:r>
        <w:rPr>
          <w:rFonts w:cs="Simplified Arabic" w:hint="cs"/>
          <w:sz w:val="28"/>
          <w:szCs w:val="28"/>
          <w:rtl/>
          <w:lang w:bidi="ar-IQ"/>
        </w:rPr>
        <w:t xml:space="preserve"> .</w:t>
      </w:r>
    </w:p>
    <w:p w:rsidR="00F64DB5" w:rsidRDefault="00F64DB5" w:rsidP="00F64DB5">
      <w:pPr>
        <w:spacing w:line="240" w:lineRule="auto"/>
        <w:ind w:left="-766" w:right="-426"/>
        <w:jc w:val="both"/>
        <w:rPr>
          <w:rFonts w:cs="Simplified Arabic"/>
          <w:sz w:val="28"/>
          <w:szCs w:val="28"/>
          <w:rtl/>
          <w:lang w:bidi="ar-IQ"/>
        </w:rPr>
      </w:pPr>
      <w:r>
        <w:rPr>
          <w:rFonts w:cs="Simplified Arabic" w:hint="cs"/>
          <w:b/>
          <w:bCs/>
          <w:sz w:val="28"/>
          <w:szCs w:val="28"/>
          <w:rtl/>
          <w:lang w:bidi="ar-IQ"/>
        </w:rPr>
        <w:t>خط الفقر الدولي :</w:t>
      </w:r>
      <w:r>
        <w:rPr>
          <w:rFonts w:cs="Simplified Arabic" w:hint="cs"/>
          <w:sz w:val="28"/>
          <w:szCs w:val="28"/>
          <w:rtl/>
          <w:lang w:bidi="ar-IQ"/>
        </w:rPr>
        <w:t xml:space="preserve"> هو عبارة عن النسبة المئوية للسكان الذين يقل دخل الفرد منهم عن دولار امريكي واحد في اليوم ، وبحسب </w:t>
      </w:r>
      <w:r w:rsidR="0036232D">
        <w:rPr>
          <w:rFonts w:cs="Simplified Arabic" w:hint="cs"/>
          <w:sz w:val="28"/>
          <w:szCs w:val="28"/>
          <w:rtl/>
          <w:lang w:bidi="ar-IQ"/>
        </w:rPr>
        <w:t>مقياس آ</w:t>
      </w:r>
      <w:r>
        <w:rPr>
          <w:rFonts w:cs="Simplified Arabic" w:hint="cs"/>
          <w:sz w:val="28"/>
          <w:szCs w:val="28"/>
          <w:rtl/>
          <w:lang w:bidi="ar-IQ"/>
        </w:rPr>
        <w:t>خر دولارين في اليوم . ويعد هذا المؤشر مقياساً لنسبة السكان الذين لا يتمكنون من توفير الاحتياجات الاساسية لاسرهم . كما يساعد في المقارنة بين الدول في مجال تخفيض عدد الافراد الذين يعيشون في فقر مدقع</w:t>
      </w:r>
      <w:r w:rsidRPr="00F64DB5">
        <w:rPr>
          <w:rFonts w:cs="Simplified Arabic" w:hint="cs"/>
          <w:sz w:val="28"/>
          <w:szCs w:val="28"/>
          <w:vertAlign w:val="superscript"/>
          <w:rtl/>
          <w:lang w:bidi="ar-IQ"/>
        </w:rPr>
        <w:t>(4)</w:t>
      </w:r>
      <w:r>
        <w:rPr>
          <w:rFonts w:cs="Simplified Arabic" w:hint="cs"/>
          <w:sz w:val="28"/>
          <w:szCs w:val="28"/>
          <w:rtl/>
          <w:lang w:bidi="ar-IQ"/>
        </w:rPr>
        <w:t xml:space="preserve"> . وفي اواخر التسعينيات قد</w:t>
      </w:r>
      <w:r w:rsidR="0036232D">
        <w:rPr>
          <w:rFonts w:cs="Simplified Arabic" w:hint="cs"/>
          <w:sz w:val="28"/>
          <w:szCs w:val="28"/>
          <w:rtl/>
          <w:lang w:bidi="ar-IQ"/>
        </w:rPr>
        <w:t>ر</w:t>
      </w:r>
      <w:r>
        <w:rPr>
          <w:rFonts w:cs="Simplified Arabic" w:hint="cs"/>
          <w:sz w:val="28"/>
          <w:szCs w:val="28"/>
          <w:rtl/>
          <w:lang w:bidi="ar-IQ"/>
        </w:rPr>
        <w:t xml:space="preserve"> عدد الذين يع</w:t>
      </w:r>
      <w:r w:rsidR="0036232D">
        <w:rPr>
          <w:rFonts w:cs="Simplified Arabic" w:hint="cs"/>
          <w:sz w:val="28"/>
          <w:szCs w:val="28"/>
          <w:rtl/>
          <w:lang w:bidi="ar-IQ"/>
        </w:rPr>
        <w:t>ي</w:t>
      </w:r>
      <w:r>
        <w:rPr>
          <w:rFonts w:cs="Simplified Arabic" w:hint="cs"/>
          <w:sz w:val="28"/>
          <w:szCs w:val="28"/>
          <w:rtl/>
          <w:lang w:bidi="ar-IQ"/>
        </w:rPr>
        <w:t>سشون على دولار واحد في العالم بنحو 3,1 مليار نسمة</w:t>
      </w:r>
      <w:r w:rsidRPr="00F64DB5">
        <w:rPr>
          <w:rFonts w:cs="Simplified Arabic" w:hint="cs"/>
          <w:sz w:val="28"/>
          <w:szCs w:val="28"/>
          <w:vertAlign w:val="superscript"/>
          <w:rtl/>
          <w:lang w:bidi="ar-IQ"/>
        </w:rPr>
        <w:t>(5)</w:t>
      </w:r>
      <w:r>
        <w:rPr>
          <w:rFonts w:cs="Simplified Arabic" w:hint="cs"/>
          <w:sz w:val="28"/>
          <w:szCs w:val="28"/>
          <w:rtl/>
          <w:lang w:bidi="ar-IQ"/>
        </w:rPr>
        <w:t xml:space="preserve"> .</w:t>
      </w:r>
    </w:p>
    <w:p w:rsidR="007155F7" w:rsidRDefault="007155F7" w:rsidP="00F64DB5">
      <w:pPr>
        <w:spacing w:line="240" w:lineRule="auto"/>
        <w:ind w:left="-766" w:right="-426"/>
        <w:jc w:val="both"/>
        <w:rPr>
          <w:rFonts w:cs="Simplified Arabic"/>
          <w:b/>
          <w:bCs/>
          <w:sz w:val="28"/>
          <w:szCs w:val="28"/>
          <w:rtl/>
          <w:lang w:bidi="ar-IQ"/>
        </w:rPr>
      </w:pPr>
      <w:r>
        <w:rPr>
          <w:rFonts w:cs="Simplified Arabic" w:hint="cs"/>
          <w:b/>
          <w:bCs/>
          <w:sz w:val="28"/>
          <w:szCs w:val="28"/>
          <w:rtl/>
          <w:lang w:bidi="ar-IQ"/>
        </w:rPr>
        <w:t>حجم الفقر وعمق الفقر :</w:t>
      </w:r>
    </w:p>
    <w:p w:rsidR="007155F7" w:rsidRDefault="007155F7" w:rsidP="007155F7">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يقاس مستوى الفقر بمقياسين رئيسين هما : حجم الفقر </w:t>
      </w:r>
      <w:r>
        <w:rPr>
          <w:rFonts w:cs="Simplified Arabic"/>
          <w:sz w:val="28"/>
          <w:szCs w:val="28"/>
          <w:lang w:bidi="ar-IQ"/>
        </w:rPr>
        <w:t xml:space="preserve">Head Count Index </w:t>
      </w:r>
      <w:r>
        <w:rPr>
          <w:rFonts w:cs="Simplified Arabic" w:hint="cs"/>
          <w:sz w:val="28"/>
          <w:szCs w:val="28"/>
          <w:rtl/>
          <w:lang w:bidi="ar-IQ"/>
        </w:rPr>
        <w:t xml:space="preserve"> وعمق الفقر (فجوة الفقر) </w:t>
      </w:r>
      <w:r>
        <w:rPr>
          <w:rFonts w:cs="Simplified Arabic"/>
          <w:sz w:val="28"/>
          <w:szCs w:val="28"/>
          <w:lang w:bidi="ar-IQ"/>
        </w:rPr>
        <w:t>Poverty Gap Index</w:t>
      </w:r>
      <w:r>
        <w:rPr>
          <w:rFonts w:cs="Simplified Arabic" w:hint="cs"/>
          <w:sz w:val="28"/>
          <w:szCs w:val="28"/>
          <w:rtl/>
          <w:lang w:bidi="ar-IQ"/>
        </w:rPr>
        <w:t xml:space="preserve"> . ويمثل </w:t>
      </w:r>
      <w:r>
        <w:rPr>
          <w:rFonts w:cs="Simplified Arabic" w:hint="cs"/>
          <w:b/>
          <w:bCs/>
          <w:sz w:val="28"/>
          <w:szCs w:val="28"/>
          <w:rtl/>
          <w:lang w:bidi="ar-IQ"/>
        </w:rPr>
        <w:t xml:space="preserve">حجم الفقر </w:t>
      </w:r>
      <w:r>
        <w:rPr>
          <w:rFonts w:cs="Simplified Arabic" w:hint="cs"/>
          <w:sz w:val="28"/>
          <w:szCs w:val="28"/>
          <w:rtl/>
          <w:lang w:bidi="ar-IQ"/>
        </w:rPr>
        <w:t>نسبة الافر</w:t>
      </w:r>
      <w:r w:rsidR="00A37B68">
        <w:rPr>
          <w:rFonts w:cs="Simplified Arabic" w:hint="cs"/>
          <w:sz w:val="28"/>
          <w:szCs w:val="28"/>
          <w:rtl/>
          <w:lang w:bidi="ar-IQ"/>
        </w:rPr>
        <w:t>ا</w:t>
      </w:r>
      <w:r>
        <w:rPr>
          <w:rFonts w:cs="Simplified Arabic" w:hint="cs"/>
          <w:sz w:val="28"/>
          <w:szCs w:val="28"/>
          <w:rtl/>
          <w:lang w:bidi="ar-IQ"/>
        </w:rPr>
        <w:t>د الذين يقعون تحت مستوى خط الفقر ، اي نسبة الافراد الذين لا يستطيعون تأمين حاجاتهم الاساسية الغذائية وغير الغذائية</w:t>
      </w:r>
      <w:r w:rsidRPr="007155F7">
        <w:rPr>
          <w:rFonts w:cs="Simplified Arabic" w:hint="cs"/>
          <w:sz w:val="28"/>
          <w:szCs w:val="28"/>
          <w:vertAlign w:val="superscript"/>
          <w:rtl/>
          <w:lang w:bidi="ar-IQ"/>
        </w:rPr>
        <w:t>(6)</w:t>
      </w:r>
      <w:r>
        <w:rPr>
          <w:rFonts w:cs="Simplified Arabic" w:hint="cs"/>
          <w:sz w:val="28"/>
          <w:szCs w:val="28"/>
          <w:rtl/>
          <w:lang w:bidi="ar-IQ"/>
        </w:rPr>
        <w:t xml:space="preserve"> .</w:t>
      </w:r>
    </w:p>
    <w:p w:rsidR="007155F7" w:rsidRDefault="007155F7" w:rsidP="007155F7">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اما نسبة </w:t>
      </w:r>
      <w:r>
        <w:rPr>
          <w:rFonts w:cs="Simplified Arabic" w:hint="cs"/>
          <w:b/>
          <w:bCs/>
          <w:sz w:val="28"/>
          <w:szCs w:val="28"/>
          <w:rtl/>
          <w:lang w:bidi="ar-IQ"/>
        </w:rPr>
        <w:t xml:space="preserve">فجوة الفقر </w:t>
      </w:r>
      <w:r w:rsidR="00A37B68">
        <w:rPr>
          <w:rFonts w:cs="Simplified Arabic" w:hint="cs"/>
          <w:sz w:val="28"/>
          <w:szCs w:val="28"/>
          <w:rtl/>
          <w:lang w:bidi="ar-IQ"/>
        </w:rPr>
        <w:t>فإ</w:t>
      </w:r>
      <w:r>
        <w:rPr>
          <w:rFonts w:cs="Simplified Arabic" w:hint="cs"/>
          <w:sz w:val="28"/>
          <w:szCs w:val="28"/>
          <w:rtl/>
          <w:lang w:bidi="ar-IQ"/>
        </w:rPr>
        <w:t xml:space="preserve">نها تساوي حالات الفقر </w:t>
      </w:r>
      <w:r>
        <w:rPr>
          <w:rFonts w:cs="Simplified Arabic"/>
          <w:sz w:val="28"/>
          <w:szCs w:val="28"/>
          <w:lang w:bidi="ar-IQ"/>
        </w:rPr>
        <w:t>x</w:t>
      </w:r>
      <w:r>
        <w:rPr>
          <w:rFonts w:cs="Simplified Arabic" w:hint="cs"/>
          <w:sz w:val="28"/>
          <w:szCs w:val="28"/>
          <w:rtl/>
          <w:lang w:bidi="ar-IQ"/>
        </w:rPr>
        <w:t xml:space="preserve"> عمق الفقر ، واظهرت نتائج المسح الاجتماعي والاقتصادي اللاسرة في العراق </w:t>
      </w:r>
      <w:r>
        <w:rPr>
          <w:rFonts w:cs="Simplified Arabic"/>
          <w:sz w:val="28"/>
          <w:szCs w:val="28"/>
          <w:lang w:bidi="ar-IQ"/>
        </w:rPr>
        <w:t>IHSES</w:t>
      </w:r>
      <w:r>
        <w:rPr>
          <w:rFonts w:cs="Simplified Arabic" w:hint="cs"/>
          <w:sz w:val="28"/>
          <w:szCs w:val="28"/>
          <w:rtl/>
          <w:lang w:bidi="ar-IQ"/>
        </w:rPr>
        <w:t xml:space="preserve"> لسنة 2007 ان نسبة فجوة الفقر في الحضر بلغت 2,7% وفي الريف 9%</w:t>
      </w:r>
      <w:r w:rsidRPr="007155F7">
        <w:rPr>
          <w:rFonts w:cs="Simplified Arabic" w:hint="cs"/>
          <w:sz w:val="28"/>
          <w:szCs w:val="28"/>
          <w:vertAlign w:val="superscript"/>
          <w:rtl/>
          <w:lang w:bidi="ar-IQ"/>
        </w:rPr>
        <w:t>(7)</w:t>
      </w:r>
      <w:r>
        <w:rPr>
          <w:rFonts w:cs="Simplified Arabic" w:hint="cs"/>
          <w:sz w:val="28"/>
          <w:szCs w:val="28"/>
          <w:rtl/>
          <w:lang w:bidi="ar-IQ"/>
        </w:rPr>
        <w:t xml:space="preserve"> .</w:t>
      </w:r>
    </w:p>
    <w:p w:rsidR="007155F7" w:rsidRDefault="007155F7" w:rsidP="007155F7">
      <w:pPr>
        <w:spacing w:line="240" w:lineRule="auto"/>
        <w:ind w:left="-766" w:right="-426" w:firstLine="425"/>
        <w:jc w:val="both"/>
        <w:rPr>
          <w:rFonts w:cs="Simplified Arabic"/>
          <w:sz w:val="28"/>
          <w:szCs w:val="28"/>
          <w:rtl/>
          <w:lang w:bidi="ar-IQ"/>
        </w:rPr>
      </w:pPr>
      <w:r>
        <w:rPr>
          <w:rFonts w:cs="Simplified Arabic" w:hint="cs"/>
          <w:sz w:val="28"/>
          <w:szCs w:val="28"/>
          <w:rtl/>
          <w:lang w:bidi="ar-IQ"/>
        </w:rPr>
        <w:t>ويوفر مؤشر فجوة الفقر معلومات تفيد في معرفة مستوى ابتعاد الاسر عن خط الفقر . ويحسب من خلال جمع حالات الفرق في مستويات الفقراء عن خط ا</w:t>
      </w:r>
      <w:r w:rsidR="00E23445">
        <w:rPr>
          <w:rFonts w:cs="Simplified Arabic" w:hint="cs"/>
          <w:sz w:val="28"/>
          <w:szCs w:val="28"/>
          <w:rtl/>
          <w:lang w:bidi="ar-IQ"/>
        </w:rPr>
        <w:t>لفقر (وهو حاصل جمع الفروق بين ان</w:t>
      </w:r>
      <w:r>
        <w:rPr>
          <w:rFonts w:cs="Simplified Arabic" w:hint="cs"/>
          <w:sz w:val="28"/>
          <w:szCs w:val="28"/>
          <w:rtl/>
          <w:lang w:bidi="ar-IQ"/>
        </w:rPr>
        <w:t>فاق الفرد الحقيقي للفقراء وحد خط الفقر) وقسمته على عدد السكان الكلي . ويستخدم قياس فجوة الفقر لتحديد الموارد اللازمة لانتشال الفقراء كي يتحولوا من مستوى خط الفقر الى ما فوق ذلك المستوى</w:t>
      </w:r>
      <w:r w:rsidRPr="007155F7">
        <w:rPr>
          <w:rFonts w:cs="Simplified Arabic" w:hint="cs"/>
          <w:sz w:val="28"/>
          <w:szCs w:val="28"/>
          <w:vertAlign w:val="superscript"/>
          <w:rtl/>
          <w:lang w:bidi="ar-IQ"/>
        </w:rPr>
        <w:t>(8)</w:t>
      </w:r>
      <w:r>
        <w:rPr>
          <w:rFonts w:cs="Simplified Arabic" w:hint="cs"/>
          <w:sz w:val="28"/>
          <w:szCs w:val="28"/>
          <w:rtl/>
          <w:lang w:bidi="ar-IQ"/>
        </w:rPr>
        <w:t xml:space="preserve"> .</w:t>
      </w:r>
    </w:p>
    <w:p w:rsidR="00142DE9" w:rsidRDefault="00142DE9" w:rsidP="007155F7">
      <w:pPr>
        <w:spacing w:line="240" w:lineRule="auto"/>
        <w:ind w:left="-766" w:right="-426" w:firstLine="425"/>
        <w:jc w:val="both"/>
        <w:rPr>
          <w:rFonts w:cs="Simplified Arabic"/>
          <w:sz w:val="28"/>
          <w:szCs w:val="28"/>
          <w:rtl/>
          <w:lang w:bidi="ar-IQ"/>
        </w:rPr>
      </w:pPr>
    </w:p>
    <w:p w:rsidR="00142DE9" w:rsidRDefault="00142DE9" w:rsidP="007155F7">
      <w:pPr>
        <w:spacing w:line="240" w:lineRule="auto"/>
        <w:ind w:left="-766" w:right="-426" w:firstLine="425"/>
        <w:jc w:val="both"/>
        <w:rPr>
          <w:rFonts w:cs="Simplified Arabic"/>
          <w:sz w:val="28"/>
          <w:szCs w:val="28"/>
          <w:rtl/>
          <w:lang w:bidi="ar-IQ"/>
        </w:rPr>
      </w:pPr>
    </w:p>
    <w:p w:rsidR="007155F7" w:rsidRDefault="007155F7" w:rsidP="007155F7">
      <w:pPr>
        <w:spacing w:line="240" w:lineRule="auto"/>
        <w:ind w:left="-766" w:right="-426" w:firstLine="425"/>
        <w:jc w:val="both"/>
        <w:rPr>
          <w:rFonts w:cs="Simplified Arabic"/>
          <w:sz w:val="28"/>
          <w:szCs w:val="28"/>
          <w:rtl/>
          <w:lang w:bidi="ar-IQ"/>
        </w:rPr>
      </w:pPr>
      <w:r>
        <w:rPr>
          <w:rFonts w:cs="Simplified Arabic" w:hint="cs"/>
          <w:sz w:val="28"/>
          <w:szCs w:val="28"/>
          <w:rtl/>
          <w:lang w:bidi="ar-IQ"/>
        </w:rPr>
        <w:lastRenderedPageBreak/>
        <w:t xml:space="preserve">ويشير مفهوم </w:t>
      </w:r>
      <w:r w:rsidR="00FD3EBA">
        <w:rPr>
          <w:rFonts w:cs="Simplified Arabic" w:hint="cs"/>
          <w:b/>
          <w:bCs/>
          <w:sz w:val="28"/>
          <w:szCs w:val="28"/>
          <w:rtl/>
          <w:lang w:bidi="ar-IQ"/>
        </w:rPr>
        <w:t>خط الفقر المدقع</w:t>
      </w:r>
      <w:r w:rsidR="00142DE9">
        <w:rPr>
          <w:rFonts w:cs="Simplified Arabic" w:hint="cs"/>
          <w:b/>
          <w:bCs/>
          <w:sz w:val="28"/>
          <w:szCs w:val="28"/>
          <w:rtl/>
          <w:lang w:bidi="ar-IQ"/>
        </w:rPr>
        <w:t xml:space="preserve"> </w:t>
      </w:r>
      <w:r w:rsidR="00142DE9">
        <w:rPr>
          <w:rFonts w:cs="Simplified Arabic" w:hint="cs"/>
          <w:sz w:val="28"/>
          <w:szCs w:val="28"/>
          <w:rtl/>
          <w:lang w:bidi="ar-IQ"/>
        </w:rPr>
        <w:t xml:space="preserve">الى </w:t>
      </w:r>
      <w:r w:rsidR="00FD3EBA">
        <w:rPr>
          <w:rFonts w:cs="Simplified Arabic" w:hint="cs"/>
          <w:sz w:val="28"/>
          <w:szCs w:val="28"/>
          <w:rtl/>
          <w:lang w:bidi="ar-IQ"/>
        </w:rPr>
        <w:t>ادنى تكلفة لسلة سلع غذائية رئيس</w:t>
      </w:r>
      <w:r w:rsidR="00142DE9">
        <w:rPr>
          <w:rFonts w:cs="Simplified Arabic" w:hint="cs"/>
          <w:sz w:val="28"/>
          <w:szCs w:val="28"/>
          <w:rtl/>
          <w:lang w:bidi="ar-IQ"/>
        </w:rPr>
        <w:t xml:space="preserve">ة يصعب من دونها البقاء على قيد الحياة مدة من الزمن . اما </w:t>
      </w:r>
      <w:r w:rsidR="00142DE9">
        <w:rPr>
          <w:rFonts w:cs="Simplified Arabic" w:hint="cs"/>
          <w:b/>
          <w:bCs/>
          <w:sz w:val="28"/>
          <w:szCs w:val="28"/>
          <w:rtl/>
          <w:lang w:bidi="ar-IQ"/>
        </w:rPr>
        <w:t xml:space="preserve"> شدة الفقر </w:t>
      </w:r>
      <w:r w:rsidR="00142DE9">
        <w:rPr>
          <w:rFonts w:cs="Simplified Arabic" w:hint="cs"/>
          <w:sz w:val="28"/>
          <w:szCs w:val="28"/>
          <w:rtl/>
          <w:lang w:bidi="ar-IQ"/>
        </w:rPr>
        <w:t xml:space="preserve"> </w:t>
      </w:r>
      <w:r w:rsidR="00142DE9">
        <w:rPr>
          <w:rFonts w:cs="Simplified Arabic"/>
          <w:sz w:val="28"/>
          <w:szCs w:val="28"/>
          <w:lang w:bidi="ar-IQ"/>
        </w:rPr>
        <w:t xml:space="preserve">severity of poverty </w:t>
      </w:r>
      <w:r w:rsidR="00142DE9">
        <w:rPr>
          <w:rFonts w:cs="Simplified Arabic" w:hint="cs"/>
          <w:sz w:val="28"/>
          <w:szCs w:val="28"/>
          <w:rtl/>
          <w:lang w:bidi="ar-IQ"/>
        </w:rPr>
        <w:t xml:space="preserve"> فهو مدى التفاوت بين الفقراء والاشد فقراً</w:t>
      </w:r>
      <w:r w:rsidR="00142DE9" w:rsidRPr="00142DE9">
        <w:rPr>
          <w:rFonts w:cs="Simplified Arabic" w:hint="cs"/>
          <w:sz w:val="28"/>
          <w:szCs w:val="28"/>
          <w:vertAlign w:val="superscript"/>
          <w:rtl/>
          <w:lang w:bidi="ar-IQ"/>
        </w:rPr>
        <w:t>(9)</w:t>
      </w:r>
      <w:r w:rsidR="00142DE9">
        <w:rPr>
          <w:rFonts w:cs="Simplified Arabic" w:hint="cs"/>
          <w:sz w:val="28"/>
          <w:szCs w:val="28"/>
          <w:rtl/>
          <w:lang w:bidi="ar-IQ"/>
        </w:rPr>
        <w:t xml:space="preserve"> .</w:t>
      </w:r>
    </w:p>
    <w:p w:rsidR="00142DE9" w:rsidRDefault="00142DE9" w:rsidP="007155F7">
      <w:pPr>
        <w:spacing w:line="240" w:lineRule="auto"/>
        <w:ind w:left="-766" w:right="-426" w:firstLine="425"/>
        <w:jc w:val="both"/>
        <w:rPr>
          <w:rFonts w:cs="Simplified Arabic"/>
          <w:sz w:val="28"/>
          <w:szCs w:val="28"/>
          <w:rtl/>
          <w:lang w:bidi="ar-IQ"/>
        </w:rPr>
      </w:pPr>
      <w:r>
        <w:rPr>
          <w:rFonts w:cs="Simplified Arabic" w:hint="cs"/>
          <w:sz w:val="28"/>
          <w:szCs w:val="28"/>
          <w:rtl/>
          <w:lang w:bidi="ar-IQ"/>
        </w:rPr>
        <w:t>وعلى اساس</w:t>
      </w:r>
      <w:r w:rsidR="00FD3EBA">
        <w:rPr>
          <w:rFonts w:cs="Simplified Arabic" w:hint="cs"/>
          <w:sz w:val="28"/>
          <w:szCs w:val="28"/>
          <w:rtl/>
          <w:lang w:bidi="ar-IQ"/>
        </w:rPr>
        <w:t xml:space="preserve"> القيمة المطلقة فان خط الفقر المد</w:t>
      </w:r>
      <w:r>
        <w:rPr>
          <w:rFonts w:cs="Simplified Arabic" w:hint="cs"/>
          <w:sz w:val="28"/>
          <w:szCs w:val="28"/>
          <w:rtl/>
          <w:lang w:bidi="ar-IQ"/>
        </w:rPr>
        <w:t>قع في العراق يساوي 34249 ديناراً للفرد الواحد شهرياً ، في حين يبلغ خط الفقر المطلق 76896 ديناراً للفرد الواحد شهرياً حسب نتائج المسح الاجتماعي والاقتصادي لسنة 2007 . وبحسب دراسة مديرية احوال المعيشة في الجهاز المركزي للا</w:t>
      </w:r>
      <w:r w:rsidR="00FD3EBA">
        <w:rPr>
          <w:rFonts w:cs="Simplified Arabic" w:hint="cs"/>
          <w:sz w:val="28"/>
          <w:szCs w:val="28"/>
          <w:rtl/>
          <w:lang w:bidi="ar-IQ"/>
        </w:rPr>
        <w:t>حصاء لسنة 2005 بلغ خط الفقر المد</w:t>
      </w:r>
      <w:r>
        <w:rPr>
          <w:rFonts w:cs="Simplified Arabic" w:hint="cs"/>
          <w:sz w:val="28"/>
          <w:szCs w:val="28"/>
          <w:rtl/>
          <w:lang w:bidi="ar-IQ"/>
        </w:rPr>
        <w:t>قع 56762 ديناراً للفرد الواحد شهرياً وخط الفقر المطلق 121151 ديناراً للفرد الواحد شهرياً . وفي حالة اعتماد اسعار مواد الب</w:t>
      </w:r>
      <w:r w:rsidR="00FD3EBA">
        <w:rPr>
          <w:rFonts w:cs="Simplified Arabic" w:hint="cs"/>
          <w:sz w:val="28"/>
          <w:szCs w:val="28"/>
          <w:rtl/>
          <w:lang w:bidi="ar-IQ"/>
        </w:rPr>
        <w:t>طاقة التموينية فان خط الفقر المد</w:t>
      </w:r>
      <w:r>
        <w:rPr>
          <w:rFonts w:cs="Simplified Arabic" w:hint="cs"/>
          <w:sz w:val="28"/>
          <w:szCs w:val="28"/>
          <w:rtl/>
          <w:lang w:bidi="ar-IQ"/>
        </w:rPr>
        <w:t>قع يبلغ 45300 دينار للفرد شهرياً والخط المطلق 96687 دينار للفرد شهرياً</w:t>
      </w:r>
      <w:r w:rsidRPr="00142DE9">
        <w:rPr>
          <w:rFonts w:cs="Simplified Arabic" w:hint="cs"/>
          <w:sz w:val="28"/>
          <w:szCs w:val="28"/>
          <w:vertAlign w:val="superscript"/>
          <w:rtl/>
          <w:lang w:bidi="ar-IQ"/>
        </w:rPr>
        <w:t>(10)</w:t>
      </w:r>
      <w:r>
        <w:rPr>
          <w:rFonts w:cs="Simplified Arabic" w:hint="cs"/>
          <w:sz w:val="28"/>
          <w:szCs w:val="28"/>
          <w:rtl/>
          <w:lang w:bidi="ar-IQ"/>
        </w:rPr>
        <w:t xml:space="preserve"> . وقد ساهم نظام البطاقة التموينية بما يزيد على 50% من استهلاك الطاقة الغذائية لسكان العراق</w:t>
      </w:r>
      <w:r w:rsidRPr="00142DE9">
        <w:rPr>
          <w:rFonts w:cs="Simplified Arabic" w:hint="cs"/>
          <w:sz w:val="28"/>
          <w:szCs w:val="28"/>
          <w:vertAlign w:val="superscript"/>
          <w:rtl/>
          <w:lang w:bidi="ar-IQ"/>
        </w:rPr>
        <w:t>(11)</w:t>
      </w:r>
      <w:r>
        <w:rPr>
          <w:rFonts w:cs="Simplified Arabic" w:hint="cs"/>
          <w:sz w:val="28"/>
          <w:szCs w:val="28"/>
          <w:rtl/>
          <w:lang w:bidi="ar-IQ"/>
        </w:rPr>
        <w:t xml:space="preserve"> .</w:t>
      </w:r>
    </w:p>
    <w:p w:rsidR="006F736A" w:rsidRDefault="006F736A" w:rsidP="007155F7">
      <w:pPr>
        <w:spacing w:line="240" w:lineRule="auto"/>
        <w:ind w:left="-766" w:right="-426" w:firstLine="425"/>
        <w:jc w:val="both"/>
        <w:rPr>
          <w:rFonts w:cs="Simplified Arabic"/>
          <w:sz w:val="28"/>
          <w:szCs w:val="28"/>
          <w:rtl/>
          <w:lang w:bidi="ar-IQ"/>
        </w:rPr>
      </w:pPr>
      <w:r>
        <w:rPr>
          <w:rFonts w:cs="Simplified Arabic" w:hint="cs"/>
          <w:noProof/>
          <w:sz w:val="28"/>
          <w:szCs w:val="28"/>
          <w:rtl/>
        </w:rPr>
        <w:drawing>
          <wp:inline distT="0" distB="0" distL="0" distR="0">
            <wp:extent cx="5274310" cy="4220845"/>
            <wp:effectExtent l="19050" t="0" r="2540" b="0"/>
            <wp:docPr id="1" name="Picture 0" descr="خط الفقر في العراق بدلالة توزيع متوسط انفاق الفرد الحقيقي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ط الفقر في العراق بدلالة توزيع متوسط انفاق الفرد الحقيقي1.jpg"/>
                    <pic:cNvPicPr/>
                  </pic:nvPicPr>
                  <pic:blipFill>
                    <a:blip r:embed="rId7"/>
                    <a:stretch>
                      <a:fillRect/>
                    </a:stretch>
                  </pic:blipFill>
                  <pic:spPr>
                    <a:xfrm>
                      <a:off x="0" y="0"/>
                      <a:ext cx="5274310" cy="4220845"/>
                    </a:xfrm>
                    <a:prstGeom prst="rect">
                      <a:avLst/>
                    </a:prstGeom>
                  </pic:spPr>
                </pic:pic>
              </a:graphicData>
            </a:graphic>
          </wp:inline>
        </w:drawing>
      </w:r>
    </w:p>
    <w:p w:rsidR="006F736A" w:rsidRDefault="006F736A" w:rsidP="00953D58">
      <w:pPr>
        <w:spacing w:line="240" w:lineRule="auto"/>
        <w:ind w:left="-766" w:right="-426"/>
        <w:jc w:val="both"/>
        <w:rPr>
          <w:rFonts w:cs="Simplified Arabic"/>
          <w:b/>
          <w:bCs/>
          <w:sz w:val="28"/>
          <w:szCs w:val="28"/>
          <w:rtl/>
          <w:lang w:bidi="ar-IQ"/>
        </w:rPr>
      </w:pPr>
    </w:p>
    <w:p w:rsidR="006F736A" w:rsidRDefault="006F736A" w:rsidP="00953D58">
      <w:pPr>
        <w:spacing w:line="240" w:lineRule="auto"/>
        <w:ind w:left="-766" w:right="-426"/>
        <w:jc w:val="both"/>
        <w:rPr>
          <w:rFonts w:cs="Simplified Arabic"/>
          <w:b/>
          <w:bCs/>
          <w:sz w:val="28"/>
          <w:szCs w:val="28"/>
          <w:rtl/>
          <w:lang w:bidi="ar-IQ"/>
        </w:rPr>
      </w:pPr>
    </w:p>
    <w:p w:rsidR="006F736A" w:rsidRDefault="006F736A" w:rsidP="00953D58">
      <w:pPr>
        <w:spacing w:line="240" w:lineRule="auto"/>
        <w:ind w:left="-766" w:right="-426"/>
        <w:jc w:val="both"/>
        <w:rPr>
          <w:rFonts w:cs="Simplified Arabic"/>
          <w:b/>
          <w:bCs/>
          <w:sz w:val="28"/>
          <w:szCs w:val="28"/>
          <w:rtl/>
          <w:lang w:bidi="ar-IQ"/>
        </w:rPr>
      </w:pPr>
    </w:p>
    <w:p w:rsidR="00142DE9" w:rsidRDefault="00953D58" w:rsidP="00953D58">
      <w:pPr>
        <w:spacing w:line="240" w:lineRule="auto"/>
        <w:ind w:left="-766" w:right="-426"/>
        <w:jc w:val="both"/>
        <w:rPr>
          <w:rFonts w:cs="Simplified Arabic"/>
          <w:b/>
          <w:bCs/>
          <w:sz w:val="28"/>
          <w:szCs w:val="28"/>
          <w:rtl/>
          <w:lang w:bidi="ar-IQ"/>
        </w:rPr>
      </w:pPr>
      <w:r>
        <w:rPr>
          <w:rFonts w:cs="Simplified Arabic" w:hint="cs"/>
          <w:b/>
          <w:bCs/>
          <w:sz w:val="28"/>
          <w:szCs w:val="28"/>
          <w:rtl/>
          <w:lang w:bidi="ar-IQ"/>
        </w:rPr>
        <w:lastRenderedPageBreak/>
        <w:t>دليل الفقر البشري وتباينه بحسب المحافظات عام 2007</w:t>
      </w:r>
    </w:p>
    <w:p w:rsidR="00953D58" w:rsidRDefault="00953D58" w:rsidP="00953D58">
      <w:pPr>
        <w:spacing w:line="240" w:lineRule="auto"/>
        <w:ind w:left="-766" w:right="-426" w:firstLine="425"/>
        <w:jc w:val="both"/>
        <w:rPr>
          <w:rFonts w:cs="Simplified Arabic"/>
          <w:sz w:val="28"/>
          <w:szCs w:val="28"/>
          <w:rtl/>
          <w:lang w:bidi="ar-IQ"/>
        </w:rPr>
      </w:pPr>
      <w:r>
        <w:rPr>
          <w:rFonts w:cs="Simplified Arabic" w:hint="cs"/>
          <w:sz w:val="28"/>
          <w:szCs w:val="28"/>
          <w:rtl/>
          <w:lang w:bidi="ar-IQ"/>
        </w:rPr>
        <w:t>قدرت قيمة دليل الفقر البشري على مستوى العراق ب</w:t>
      </w:r>
      <w:r w:rsidR="001F09C6">
        <w:rPr>
          <w:rFonts w:cs="Simplified Arabic" w:hint="cs"/>
          <w:sz w:val="28"/>
          <w:szCs w:val="28"/>
          <w:rtl/>
          <w:lang w:bidi="ar-IQ"/>
        </w:rPr>
        <w:t>ـ</w:t>
      </w:r>
      <w:r>
        <w:rPr>
          <w:rFonts w:cs="Simplified Arabic" w:hint="cs"/>
          <w:sz w:val="28"/>
          <w:szCs w:val="28"/>
          <w:rtl/>
          <w:lang w:bidi="ar-IQ"/>
        </w:rPr>
        <w:t xml:space="preserve"> 18,8% في ضوء مكوناته الفرعية . وهناك عشر اقطار عربية تزيد فيها النسبة عن العراق ، ثمان منها في افريقيا واثنتان في اسيا وهما سوريا واليمن</w:t>
      </w:r>
      <w:r w:rsidRPr="00953D58">
        <w:rPr>
          <w:rFonts w:cs="Simplified Arabic" w:hint="cs"/>
          <w:sz w:val="28"/>
          <w:szCs w:val="28"/>
          <w:vertAlign w:val="superscript"/>
          <w:rtl/>
          <w:lang w:bidi="ar-IQ"/>
        </w:rPr>
        <w:t>(12)</w:t>
      </w:r>
      <w:r>
        <w:rPr>
          <w:rFonts w:cs="Simplified Arabic" w:hint="cs"/>
          <w:sz w:val="28"/>
          <w:szCs w:val="28"/>
          <w:rtl/>
          <w:lang w:bidi="ar-IQ"/>
        </w:rPr>
        <w:t xml:space="preserve"> .</w:t>
      </w:r>
    </w:p>
    <w:p w:rsidR="00953D58" w:rsidRDefault="00953D58" w:rsidP="00953D58">
      <w:pPr>
        <w:spacing w:line="240" w:lineRule="auto"/>
        <w:ind w:left="-766" w:right="-426" w:firstLine="425"/>
        <w:jc w:val="both"/>
        <w:rPr>
          <w:rFonts w:cs="Simplified Arabic"/>
          <w:sz w:val="28"/>
          <w:szCs w:val="28"/>
          <w:rtl/>
          <w:lang w:bidi="ar-IQ"/>
        </w:rPr>
      </w:pPr>
      <w:r>
        <w:rPr>
          <w:rFonts w:cs="Simplified Arabic" w:hint="cs"/>
          <w:sz w:val="28"/>
          <w:szCs w:val="28"/>
          <w:rtl/>
          <w:lang w:bidi="ar-IQ"/>
        </w:rPr>
        <w:t>ومن خلال التباين المكاني لدليل الفقر البشري تظهر المؤشرات ان ثلاث محافظات يزيد فيها دليل الفقر البشري على متوسط الدليل الوطني وثلاث محافظات اخرى يقل فيها الدليل المذكور عن المتوسط الوطني وهي : كربلاء 16,2% ، البصرة 17,5% ، الانبار 16,4% . وكانت محافظتا ميسان (30,2%) والمثنى (30%) من اسوأ المحافظات في دليل الفقر البشري . اما بقية المحافظات فهي تقع بين الحدين الادنى والاعلى</w:t>
      </w:r>
      <w:r w:rsidRPr="00953D58">
        <w:rPr>
          <w:rFonts w:cs="Simplified Arabic" w:hint="cs"/>
          <w:sz w:val="28"/>
          <w:szCs w:val="28"/>
          <w:vertAlign w:val="superscript"/>
          <w:rtl/>
          <w:lang w:bidi="ar-IQ"/>
        </w:rPr>
        <w:t>(13)</w:t>
      </w:r>
      <w:r>
        <w:rPr>
          <w:rFonts w:cs="Simplified Arabic" w:hint="cs"/>
          <w:sz w:val="28"/>
          <w:szCs w:val="28"/>
          <w:rtl/>
          <w:lang w:bidi="ar-IQ"/>
        </w:rPr>
        <w:t xml:space="preserve"> كما يوضحها </w:t>
      </w:r>
      <w:r w:rsidR="00FD3EBA">
        <w:rPr>
          <w:rFonts w:cs="Simplified Arabic" w:hint="cs"/>
          <w:sz w:val="28"/>
          <w:szCs w:val="28"/>
          <w:rtl/>
          <w:lang w:bidi="ar-IQ"/>
        </w:rPr>
        <w:t>الجدول (رقم 1) الآتي :</w:t>
      </w:r>
    </w:p>
    <w:tbl>
      <w:tblPr>
        <w:tblStyle w:val="TableGrid"/>
        <w:bidiVisual/>
        <w:tblW w:w="9606" w:type="dxa"/>
        <w:tblInd w:w="-766" w:type="dxa"/>
        <w:tblLook w:val="04A0" w:firstRow="1" w:lastRow="0" w:firstColumn="1" w:lastColumn="0" w:noHBand="0" w:noVBand="1"/>
      </w:tblPr>
      <w:tblGrid>
        <w:gridCol w:w="1420"/>
        <w:gridCol w:w="1420"/>
        <w:gridCol w:w="1420"/>
        <w:gridCol w:w="1420"/>
        <w:gridCol w:w="1940"/>
        <w:gridCol w:w="1986"/>
      </w:tblGrid>
      <w:tr w:rsidR="006F736A" w:rsidTr="00A7291B">
        <w:tc>
          <w:tcPr>
            <w:tcW w:w="1420" w:type="dxa"/>
            <w:vMerge w:val="restart"/>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المحافظة</w:t>
            </w:r>
          </w:p>
        </w:tc>
        <w:tc>
          <w:tcPr>
            <w:tcW w:w="2840" w:type="dxa"/>
            <w:gridSpan w:val="2"/>
          </w:tcPr>
          <w:p w:rsidR="006F736A" w:rsidRDefault="006F736A" w:rsidP="006F736A">
            <w:pPr>
              <w:ind w:right="-426"/>
              <w:jc w:val="center"/>
              <w:rPr>
                <w:rFonts w:cs="Simplified Arabic"/>
                <w:sz w:val="28"/>
                <w:szCs w:val="28"/>
                <w:rtl/>
                <w:lang w:bidi="ar-IQ"/>
              </w:rPr>
            </w:pPr>
            <w:r>
              <w:rPr>
                <w:rFonts w:cs="Simplified Arabic" w:hint="cs"/>
                <w:sz w:val="28"/>
                <w:szCs w:val="28"/>
                <w:rtl/>
                <w:lang w:bidi="ar-IQ"/>
              </w:rPr>
              <w:t>الدليل</w:t>
            </w:r>
          </w:p>
        </w:tc>
        <w:tc>
          <w:tcPr>
            <w:tcW w:w="1420" w:type="dxa"/>
            <w:vMerge w:val="restart"/>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المحافظة</w:t>
            </w:r>
          </w:p>
        </w:tc>
        <w:tc>
          <w:tcPr>
            <w:tcW w:w="3926" w:type="dxa"/>
            <w:gridSpan w:val="2"/>
          </w:tcPr>
          <w:p w:rsidR="006F736A" w:rsidRDefault="006F736A" w:rsidP="006F736A">
            <w:pPr>
              <w:ind w:right="-426"/>
              <w:jc w:val="center"/>
              <w:rPr>
                <w:rFonts w:cs="Simplified Arabic"/>
                <w:sz w:val="28"/>
                <w:szCs w:val="28"/>
                <w:rtl/>
                <w:lang w:bidi="ar-IQ"/>
              </w:rPr>
            </w:pPr>
            <w:r>
              <w:rPr>
                <w:rFonts w:cs="Simplified Arabic" w:hint="cs"/>
                <w:sz w:val="28"/>
                <w:szCs w:val="28"/>
                <w:rtl/>
                <w:lang w:bidi="ar-IQ"/>
              </w:rPr>
              <w:t>الدليل</w:t>
            </w:r>
          </w:p>
        </w:tc>
      </w:tr>
      <w:tr w:rsidR="006F736A" w:rsidTr="006F736A">
        <w:tc>
          <w:tcPr>
            <w:tcW w:w="1420" w:type="dxa"/>
            <w:vMerge/>
          </w:tcPr>
          <w:p w:rsidR="006F736A" w:rsidRDefault="006F736A" w:rsidP="00953D58">
            <w:pPr>
              <w:ind w:right="-426"/>
              <w:jc w:val="both"/>
              <w:rPr>
                <w:rFonts w:cs="Simplified Arabic"/>
                <w:sz w:val="28"/>
                <w:szCs w:val="28"/>
                <w:rtl/>
                <w:lang w:bidi="ar-IQ"/>
              </w:rPr>
            </w:pP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الترتيب</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القيمة</w:t>
            </w:r>
          </w:p>
        </w:tc>
        <w:tc>
          <w:tcPr>
            <w:tcW w:w="1420" w:type="dxa"/>
            <w:vMerge/>
          </w:tcPr>
          <w:p w:rsidR="006F736A" w:rsidRDefault="006F736A" w:rsidP="00953D58">
            <w:pPr>
              <w:ind w:right="-426"/>
              <w:jc w:val="both"/>
              <w:rPr>
                <w:rFonts w:cs="Simplified Arabic"/>
                <w:sz w:val="28"/>
                <w:szCs w:val="28"/>
                <w:rtl/>
                <w:lang w:bidi="ar-IQ"/>
              </w:rPr>
            </w:pP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الترتيب</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القيمة</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نينوى</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8</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21,4</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القادسية</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13</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25,2</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كركوك</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5</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19,4</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المثنى</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17</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30,0</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ديالى</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7</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20,7</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ذي قار</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9</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21,9</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الانبار</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16,4</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ميسان</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18</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30,2</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بغداد</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4</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18,8</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البصرة</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3</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17,5</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بابل</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6</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20,1</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دهوك</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16</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28,9</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كربلاء</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16,2</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السليمانية</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11</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22,9</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واسط</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10</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22,7</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اربيل</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14</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26,4</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صلاح الدين</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15</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28,3</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العراق</w:t>
            </w:r>
          </w:p>
        </w:tc>
        <w:tc>
          <w:tcPr>
            <w:tcW w:w="194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w:t>
            </w:r>
          </w:p>
        </w:tc>
        <w:tc>
          <w:tcPr>
            <w:tcW w:w="1986"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18,8</w:t>
            </w:r>
          </w:p>
        </w:tc>
      </w:tr>
      <w:tr w:rsidR="006F736A" w:rsidTr="006F736A">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النجف</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12</w:t>
            </w:r>
          </w:p>
        </w:tc>
        <w:tc>
          <w:tcPr>
            <w:tcW w:w="1420" w:type="dxa"/>
          </w:tcPr>
          <w:p w:rsidR="006F736A" w:rsidRDefault="006F736A" w:rsidP="00953D58">
            <w:pPr>
              <w:ind w:right="-426"/>
              <w:jc w:val="both"/>
              <w:rPr>
                <w:rFonts w:cs="Simplified Arabic"/>
                <w:sz w:val="28"/>
                <w:szCs w:val="28"/>
                <w:rtl/>
                <w:lang w:bidi="ar-IQ"/>
              </w:rPr>
            </w:pPr>
            <w:r>
              <w:rPr>
                <w:rFonts w:cs="Simplified Arabic" w:hint="cs"/>
                <w:sz w:val="28"/>
                <w:szCs w:val="28"/>
                <w:rtl/>
                <w:lang w:bidi="ar-IQ"/>
              </w:rPr>
              <w:t>25,0</w:t>
            </w:r>
          </w:p>
        </w:tc>
        <w:tc>
          <w:tcPr>
            <w:tcW w:w="1420" w:type="dxa"/>
          </w:tcPr>
          <w:p w:rsidR="006F736A" w:rsidRDefault="006F736A" w:rsidP="00953D58">
            <w:pPr>
              <w:ind w:right="-426"/>
              <w:jc w:val="both"/>
              <w:rPr>
                <w:rFonts w:cs="Simplified Arabic"/>
                <w:sz w:val="28"/>
                <w:szCs w:val="28"/>
                <w:rtl/>
                <w:lang w:bidi="ar-IQ"/>
              </w:rPr>
            </w:pPr>
          </w:p>
        </w:tc>
        <w:tc>
          <w:tcPr>
            <w:tcW w:w="1940" w:type="dxa"/>
          </w:tcPr>
          <w:p w:rsidR="006F736A" w:rsidRDefault="006F736A" w:rsidP="00953D58">
            <w:pPr>
              <w:ind w:right="-426"/>
              <w:jc w:val="both"/>
              <w:rPr>
                <w:rFonts w:cs="Simplified Arabic"/>
                <w:sz w:val="28"/>
                <w:szCs w:val="28"/>
                <w:rtl/>
                <w:lang w:bidi="ar-IQ"/>
              </w:rPr>
            </w:pPr>
          </w:p>
        </w:tc>
        <w:tc>
          <w:tcPr>
            <w:tcW w:w="1986" w:type="dxa"/>
            <w:tcBorders>
              <w:bottom w:val="single" w:sz="4" w:space="0" w:color="auto"/>
            </w:tcBorders>
          </w:tcPr>
          <w:p w:rsidR="006F736A" w:rsidRDefault="006F736A" w:rsidP="00953D58">
            <w:pPr>
              <w:ind w:right="-426"/>
              <w:jc w:val="both"/>
              <w:rPr>
                <w:rFonts w:cs="Simplified Arabic"/>
                <w:sz w:val="28"/>
                <w:szCs w:val="28"/>
                <w:rtl/>
                <w:lang w:bidi="ar-IQ"/>
              </w:rPr>
            </w:pPr>
          </w:p>
        </w:tc>
      </w:tr>
    </w:tbl>
    <w:p w:rsidR="006F736A" w:rsidRDefault="006F736A" w:rsidP="006F736A">
      <w:pPr>
        <w:spacing w:line="240" w:lineRule="auto"/>
        <w:ind w:left="-766" w:right="-426" w:hanging="142"/>
        <w:jc w:val="both"/>
        <w:rPr>
          <w:rFonts w:cs="Simplified Arabic"/>
          <w:sz w:val="28"/>
          <w:szCs w:val="28"/>
          <w:rtl/>
          <w:lang w:bidi="ar-IQ"/>
        </w:rPr>
      </w:pPr>
      <w:r>
        <w:rPr>
          <w:rFonts w:cs="Simplified Arabic" w:hint="cs"/>
          <w:sz w:val="28"/>
          <w:szCs w:val="28"/>
          <w:rtl/>
          <w:lang w:bidi="ar-IQ"/>
        </w:rPr>
        <w:t>المصدر : التقرير الوطني لحال التنمية البشرية لعام 2008 ، بغداد ، 2009 , جدول(4)</w:t>
      </w:r>
    </w:p>
    <w:p w:rsidR="006F736A" w:rsidRDefault="006F736A" w:rsidP="006F736A">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وبدلالة توزيع متوسط انفاق الفرد الحقيقي بلغ عدد الافراد ممن يعيشون تحت خط الفقر عام 2007 حوالي 6,9 مليون نسمة . </w:t>
      </w:r>
      <w:r w:rsidR="00DD3719">
        <w:rPr>
          <w:rFonts w:cs="Simplified Arabic" w:hint="cs"/>
          <w:sz w:val="28"/>
          <w:szCs w:val="28"/>
          <w:rtl/>
          <w:lang w:bidi="ar-IQ"/>
        </w:rPr>
        <w:t>وترتفع النسبة في المناطق الريفية الى 39% مقابل 16% للمناطق الحضرية ، اي بنسبة تزيد عن الضعف . وذلك لان الوضع الاجتماعي والاقتصادي في الريف يعد بيئة مولدة للفقر بسبب معدلات الخصوبة المرتفعة ، حيث يبلغ معدل النمو السكاني في الريف 3,5% مقابل 2,7% في الحضر . ونتيجة لانخفاض معدلات الانتاجية في الريف العراقي ، وانخفاض المستوى التعليمي فيه ، جعل النشاط الاقتصادي الريفي ينحصر في مهن لا تتطلب مهارة عالي</w:t>
      </w:r>
      <w:r w:rsidR="00622C56">
        <w:rPr>
          <w:rFonts w:cs="Simplified Arabic" w:hint="cs"/>
          <w:sz w:val="28"/>
          <w:szCs w:val="28"/>
          <w:rtl/>
          <w:lang w:bidi="ar-IQ"/>
        </w:rPr>
        <w:t>ة وغير مدرة للدخل كالعمل في المه</w:t>
      </w:r>
      <w:r w:rsidR="00DD3719">
        <w:rPr>
          <w:rFonts w:cs="Simplified Arabic" w:hint="cs"/>
          <w:sz w:val="28"/>
          <w:szCs w:val="28"/>
          <w:rtl/>
          <w:lang w:bidi="ar-IQ"/>
        </w:rPr>
        <w:t xml:space="preserve">ن الاولية </w:t>
      </w:r>
      <w:r w:rsidR="00DD3719">
        <w:rPr>
          <w:rFonts w:cs="Simplified Arabic" w:hint="cs"/>
          <w:sz w:val="28"/>
          <w:szCs w:val="28"/>
          <w:rtl/>
          <w:lang w:bidi="ar-IQ"/>
        </w:rPr>
        <w:lastRenderedPageBreak/>
        <w:t>والنشاط الزراعي والحرف اليدوية ، كما ان الذين يعملون بدون اجر في الريف اكبر مما هو عليه في الحضر</w:t>
      </w:r>
      <w:r w:rsidR="00DD3719" w:rsidRPr="00DD3719">
        <w:rPr>
          <w:rFonts w:cs="Simplified Arabic" w:hint="cs"/>
          <w:sz w:val="28"/>
          <w:szCs w:val="28"/>
          <w:vertAlign w:val="superscript"/>
          <w:rtl/>
          <w:lang w:bidi="ar-IQ"/>
        </w:rPr>
        <w:t>(14)</w:t>
      </w:r>
      <w:r w:rsidR="00DD3719">
        <w:rPr>
          <w:rFonts w:cs="Simplified Arabic" w:hint="cs"/>
          <w:sz w:val="28"/>
          <w:szCs w:val="28"/>
          <w:rtl/>
          <w:lang w:bidi="ar-IQ"/>
        </w:rPr>
        <w:t xml:space="preserve"> .</w:t>
      </w:r>
    </w:p>
    <w:p w:rsidR="00DD3719" w:rsidRDefault="00DD3719" w:rsidP="006F736A">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وتقع ضمن نسبة الفقر المشار اليها مجموعة متدنية من الفقراء يقل دخلها اليومي عن دولار واحد (غير الامنين غذائياً) بلغت نسبتها 27,5% في عام 1990 ، وهو العام الذي شهد بداية الحصار الاقتصادي في العراق بسبب حرب الخليج آنذاك . وفي عام 2005 انخفضت النسبة الى 15,4% حسب دراسة الوكالة الامريكية للتنمية الدولية . ويعني ذلك امكانية الوصول الى المستهدف الوطني عام 2015 بنسبة النصف عن عام 1990 . وانخفضت النسبة الى 3,1% حسب </w:t>
      </w:r>
      <w:r w:rsidR="00757148">
        <w:rPr>
          <w:rFonts w:cs="Simplified Arabic" w:hint="cs"/>
          <w:sz w:val="28"/>
          <w:szCs w:val="28"/>
          <w:rtl/>
          <w:lang w:bidi="ar-IQ"/>
        </w:rPr>
        <w:t>دراسة المسح الاجتماعي والاقتصادي للاسرة العراقية عام 2007</w:t>
      </w:r>
      <w:r w:rsidR="00757148" w:rsidRPr="00757148">
        <w:rPr>
          <w:rFonts w:cs="Simplified Arabic" w:hint="cs"/>
          <w:sz w:val="28"/>
          <w:szCs w:val="28"/>
          <w:vertAlign w:val="superscript"/>
          <w:rtl/>
          <w:lang w:bidi="ar-IQ"/>
        </w:rPr>
        <w:t>(15)</w:t>
      </w:r>
      <w:r w:rsidR="00757148">
        <w:rPr>
          <w:rFonts w:cs="Simplified Arabic" w:hint="cs"/>
          <w:sz w:val="28"/>
          <w:szCs w:val="28"/>
          <w:rtl/>
          <w:lang w:bidi="ar-IQ"/>
        </w:rPr>
        <w:t xml:space="preserve"> . وذلك بسبب زيادة الرواتب في القطاع الحكومي والتي شكلت نسبة 45% من ال</w:t>
      </w:r>
      <w:r w:rsidR="000C791F">
        <w:rPr>
          <w:rFonts w:cs="Simplified Arabic" w:hint="cs"/>
          <w:sz w:val="28"/>
          <w:szCs w:val="28"/>
          <w:rtl/>
          <w:lang w:bidi="ar-IQ"/>
        </w:rPr>
        <w:t>د</w:t>
      </w:r>
      <w:r w:rsidR="00757148">
        <w:rPr>
          <w:rFonts w:cs="Simplified Arabic" w:hint="cs"/>
          <w:sz w:val="28"/>
          <w:szCs w:val="28"/>
          <w:rtl/>
          <w:lang w:bidi="ar-IQ"/>
        </w:rPr>
        <w:t>خول</w:t>
      </w:r>
      <w:r w:rsidR="00757148" w:rsidRPr="00757148">
        <w:rPr>
          <w:rFonts w:cs="Simplified Arabic" w:hint="cs"/>
          <w:sz w:val="28"/>
          <w:szCs w:val="28"/>
          <w:vertAlign w:val="superscript"/>
          <w:rtl/>
          <w:lang w:bidi="ar-IQ"/>
        </w:rPr>
        <w:t>(16)</w:t>
      </w:r>
      <w:r w:rsidR="00757148">
        <w:rPr>
          <w:rFonts w:cs="Simplified Arabic" w:hint="cs"/>
          <w:sz w:val="28"/>
          <w:szCs w:val="28"/>
          <w:rtl/>
          <w:lang w:bidi="ar-IQ"/>
        </w:rPr>
        <w:t xml:space="preserve"> . </w:t>
      </w:r>
    </w:p>
    <w:p w:rsidR="00757148" w:rsidRDefault="00757148" w:rsidP="006F736A">
      <w:pPr>
        <w:spacing w:line="240" w:lineRule="auto"/>
        <w:ind w:left="-766" w:right="-426" w:firstLine="425"/>
        <w:jc w:val="both"/>
        <w:rPr>
          <w:rFonts w:cs="Simplified Arabic"/>
          <w:sz w:val="28"/>
          <w:szCs w:val="28"/>
          <w:rtl/>
          <w:lang w:bidi="ar-IQ"/>
        </w:rPr>
      </w:pPr>
      <w:r>
        <w:rPr>
          <w:rFonts w:cs="Simplified Arabic" w:hint="cs"/>
          <w:sz w:val="28"/>
          <w:szCs w:val="28"/>
          <w:rtl/>
          <w:lang w:bidi="ar-IQ"/>
        </w:rPr>
        <w:t>وباعتماد 2,5 دولار في اليوم حسب القيمة التعادلية للقوة الشرائية فإن دليل الفقر (خط الفقر الوطني) يصبح 13,9% على مستوى القطر ، يرتفع في الريف الى 25,9% وينخفض في الحضر الى 9,5%</w:t>
      </w:r>
      <w:r w:rsidRPr="00757148">
        <w:rPr>
          <w:rFonts w:cs="Simplified Arabic" w:hint="cs"/>
          <w:sz w:val="28"/>
          <w:szCs w:val="28"/>
          <w:vertAlign w:val="superscript"/>
          <w:rtl/>
          <w:lang w:bidi="ar-IQ"/>
        </w:rPr>
        <w:t>(17)</w:t>
      </w:r>
      <w:r>
        <w:rPr>
          <w:rFonts w:cs="Simplified Arabic" w:hint="cs"/>
          <w:sz w:val="28"/>
          <w:szCs w:val="28"/>
          <w:rtl/>
          <w:lang w:bidi="ar-IQ"/>
        </w:rPr>
        <w:t xml:space="preserve"> . </w:t>
      </w:r>
    </w:p>
    <w:p w:rsidR="00757148" w:rsidRDefault="00757148" w:rsidP="00757148">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وبحسب مؤشر الفقر الثاني (اقل من دولارين في اليوم) بلغ المؤشر في الاردن سنة 2007 نحو 7% وفي الجزائر 15% و45% في كل من مصر واليمن والى اكثر من ذلك في بلدان </w:t>
      </w:r>
      <w:r w:rsidR="000C791F">
        <w:rPr>
          <w:rFonts w:cs="Simplified Arabic" w:hint="cs"/>
          <w:sz w:val="28"/>
          <w:szCs w:val="28"/>
          <w:rtl/>
          <w:lang w:bidi="ar-IQ"/>
        </w:rPr>
        <w:t>نامية اخرى . وبالمقابل ينعدم وج</w:t>
      </w:r>
      <w:r>
        <w:rPr>
          <w:rFonts w:cs="Simplified Arabic" w:hint="cs"/>
          <w:sz w:val="28"/>
          <w:szCs w:val="28"/>
          <w:rtl/>
          <w:lang w:bidi="ar-IQ"/>
        </w:rPr>
        <w:t>ود هذا المؤشر في دولة قط</w:t>
      </w:r>
      <w:r w:rsidR="000C791F">
        <w:rPr>
          <w:rFonts w:cs="Simplified Arabic" w:hint="cs"/>
          <w:sz w:val="28"/>
          <w:szCs w:val="28"/>
          <w:rtl/>
          <w:lang w:bidi="ar-IQ"/>
        </w:rPr>
        <w:t>ر اذ بلغ مت</w:t>
      </w:r>
      <w:r>
        <w:rPr>
          <w:rFonts w:cs="Simplified Arabic" w:hint="cs"/>
          <w:sz w:val="28"/>
          <w:szCs w:val="28"/>
          <w:rtl/>
          <w:lang w:bidi="ar-IQ"/>
        </w:rPr>
        <w:t>و</w:t>
      </w:r>
      <w:r w:rsidR="000C791F">
        <w:rPr>
          <w:rFonts w:cs="Simplified Arabic" w:hint="cs"/>
          <w:sz w:val="28"/>
          <w:szCs w:val="28"/>
          <w:rtl/>
          <w:lang w:bidi="ar-IQ"/>
        </w:rPr>
        <w:t>س</w:t>
      </w:r>
      <w:r>
        <w:rPr>
          <w:rFonts w:cs="Simplified Arabic" w:hint="cs"/>
          <w:sz w:val="28"/>
          <w:szCs w:val="28"/>
          <w:rtl/>
          <w:lang w:bidi="ar-IQ"/>
        </w:rPr>
        <w:t>ط انفاق الفرد فيها 33 دولاراً يومياً في ذلك العام</w:t>
      </w:r>
      <w:r w:rsidRPr="00757148">
        <w:rPr>
          <w:rFonts w:cs="Simplified Arabic" w:hint="cs"/>
          <w:sz w:val="28"/>
          <w:szCs w:val="28"/>
          <w:vertAlign w:val="superscript"/>
          <w:rtl/>
          <w:lang w:bidi="ar-IQ"/>
        </w:rPr>
        <w:t>(18)</w:t>
      </w:r>
      <w:r>
        <w:rPr>
          <w:rFonts w:cs="Simplified Arabic" w:hint="cs"/>
          <w:sz w:val="28"/>
          <w:szCs w:val="28"/>
          <w:rtl/>
          <w:lang w:bidi="ar-IQ"/>
        </w:rPr>
        <w:t xml:space="preserve"> . علماً ان قياس حد الفقر ب</w:t>
      </w:r>
      <w:r w:rsidR="000C791F">
        <w:rPr>
          <w:rFonts w:cs="Simplified Arabic" w:hint="cs"/>
          <w:sz w:val="28"/>
          <w:szCs w:val="28"/>
          <w:rtl/>
          <w:lang w:bidi="ar-IQ"/>
        </w:rPr>
        <w:t>ـ</w:t>
      </w:r>
      <w:r>
        <w:rPr>
          <w:rFonts w:cs="Simplified Arabic" w:hint="cs"/>
          <w:sz w:val="28"/>
          <w:szCs w:val="28"/>
          <w:rtl/>
          <w:lang w:bidi="ar-IQ"/>
        </w:rPr>
        <w:t xml:space="preserve"> (دولار او دولارين) في اليوم يعطي نتائج مضللة لا تكشف حقيقة مستوى الفقر والتفاوت بين الدخول</w:t>
      </w:r>
      <w:r w:rsidRPr="00757148">
        <w:rPr>
          <w:rFonts w:cs="Simplified Arabic" w:hint="cs"/>
          <w:sz w:val="28"/>
          <w:szCs w:val="28"/>
          <w:vertAlign w:val="superscript"/>
          <w:rtl/>
          <w:lang w:bidi="ar-IQ"/>
        </w:rPr>
        <w:t>(19)</w:t>
      </w:r>
      <w:r>
        <w:rPr>
          <w:rFonts w:cs="Simplified Arabic" w:hint="cs"/>
          <w:sz w:val="28"/>
          <w:szCs w:val="28"/>
          <w:rtl/>
          <w:lang w:bidi="ar-IQ"/>
        </w:rPr>
        <w:t xml:space="preserve"> .</w:t>
      </w:r>
    </w:p>
    <w:p w:rsidR="00757148" w:rsidRPr="00757148" w:rsidRDefault="00757148" w:rsidP="00757148">
      <w:pPr>
        <w:spacing w:line="240" w:lineRule="auto"/>
        <w:ind w:left="-766" w:right="-426" w:firstLine="425"/>
        <w:jc w:val="center"/>
        <w:rPr>
          <w:rFonts w:cs="Simplified Arabic"/>
          <w:sz w:val="28"/>
          <w:szCs w:val="28"/>
          <w:rtl/>
          <w:lang w:bidi="ar-IQ"/>
        </w:rPr>
      </w:pPr>
      <w:r>
        <w:rPr>
          <w:rFonts w:cs="Simplified Arabic" w:hint="cs"/>
          <w:noProof/>
          <w:sz w:val="28"/>
          <w:szCs w:val="28"/>
          <w:rtl/>
        </w:rPr>
        <w:drawing>
          <wp:inline distT="0" distB="0" distL="0" distR="0">
            <wp:extent cx="5274310" cy="2860040"/>
            <wp:effectExtent l="19050" t="0" r="2540" b="0"/>
            <wp:docPr id="2" name="Picture 1" descr="شكل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 2.jpg"/>
                    <pic:cNvPicPr/>
                  </pic:nvPicPr>
                  <pic:blipFill>
                    <a:blip r:embed="rId8"/>
                    <a:stretch>
                      <a:fillRect/>
                    </a:stretch>
                  </pic:blipFill>
                  <pic:spPr>
                    <a:xfrm>
                      <a:off x="0" y="0"/>
                      <a:ext cx="5274310" cy="2860040"/>
                    </a:xfrm>
                    <a:prstGeom prst="rect">
                      <a:avLst/>
                    </a:prstGeom>
                  </pic:spPr>
                </pic:pic>
              </a:graphicData>
            </a:graphic>
          </wp:inline>
        </w:drawing>
      </w:r>
    </w:p>
    <w:p w:rsidR="00F64DB5" w:rsidRPr="00142DE9" w:rsidRDefault="00F64DB5" w:rsidP="00F64DB5">
      <w:pPr>
        <w:spacing w:line="240" w:lineRule="auto"/>
        <w:ind w:left="-766" w:right="-426"/>
        <w:jc w:val="both"/>
        <w:rPr>
          <w:rFonts w:cs="Simplified Arabic"/>
          <w:sz w:val="28"/>
          <w:szCs w:val="28"/>
          <w:rtl/>
          <w:lang w:bidi="ar-IQ"/>
        </w:rPr>
      </w:pPr>
    </w:p>
    <w:p w:rsidR="00F64DB5" w:rsidRDefault="00757148" w:rsidP="00757148">
      <w:pPr>
        <w:spacing w:line="240" w:lineRule="auto"/>
        <w:ind w:left="-766" w:right="-426"/>
        <w:jc w:val="both"/>
        <w:rPr>
          <w:rFonts w:cs="Simplified Arabic"/>
          <w:b/>
          <w:bCs/>
          <w:sz w:val="28"/>
          <w:szCs w:val="28"/>
          <w:rtl/>
          <w:lang w:bidi="ar-IQ"/>
        </w:rPr>
      </w:pPr>
      <w:r>
        <w:rPr>
          <w:rFonts w:cs="Simplified Arabic" w:hint="cs"/>
          <w:b/>
          <w:bCs/>
          <w:sz w:val="28"/>
          <w:szCs w:val="28"/>
          <w:rtl/>
          <w:lang w:bidi="ar-IQ"/>
        </w:rPr>
        <w:t>توزيع نسبة الفقر وفجوة الفقر</w:t>
      </w:r>
    </w:p>
    <w:p w:rsidR="00757148" w:rsidRDefault="00BE6F20" w:rsidP="00757148">
      <w:pPr>
        <w:spacing w:line="240" w:lineRule="auto"/>
        <w:ind w:left="-766" w:right="-426" w:firstLine="425"/>
        <w:jc w:val="both"/>
        <w:rPr>
          <w:rFonts w:cs="Simplified Arabic"/>
          <w:sz w:val="28"/>
          <w:szCs w:val="28"/>
          <w:rtl/>
          <w:lang w:bidi="ar-IQ"/>
        </w:rPr>
      </w:pPr>
      <w:r>
        <w:rPr>
          <w:rFonts w:cs="Simplified Arabic" w:hint="cs"/>
          <w:sz w:val="28"/>
          <w:szCs w:val="28"/>
          <w:rtl/>
          <w:lang w:bidi="ar-IQ"/>
        </w:rPr>
        <w:lastRenderedPageBreak/>
        <w:t>يوضح الجدول (رقم 2) ان 13% من الفقراء يتركزون في محافظة بغداد و11% في محافظة كركوك . كما ان 40% فاكثر من سكان ثلاث محافظات هم فقراء (المثنى ، بابل ، صلاح الدين) . يقابلها في محافظة دهوك 9% واربيل 3% ومثلها في السليما</w:t>
      </w:r>
      <w:r w:rsidR="001D6E47">
        <w:rPr>
          <w:rFonts w:cs="Simplified Arabic" w:hint="cs"/>
          <w:sz w:val="28"/>
          <w:szCs w:val="28"/>
          <w:rtl/>
          <w:lang w:bidi="ar-IQ"/>
        </w:rPr>
        <w:t xml:space="preserve">نية . </w:t>
      </w:r>
      <w:r>
        <w:rPr>
          <w:rFonts w:cs="Simplified Arabic" w:hint="cs"/>
          <w:sz w:val="28"/>
          <w:szCs w:val="28"/>
          <w:rtl/>
          <w:lang w:bidi="ar-IQ"/>
        </w:rPr>
        <w:t xml:space="preserve"> وما تبقى من محافظات تقع بين 14% فاكثر واقل من 40% تنتشر في جنوب العراق ووسطه عدا نينوى في الشمال . علماً ان المحافظات التي يزداد فيها حجم الفقر (نسبة الفقر) تزداد فيها فجوة الفقر</w:t>
      </w:r>
      <w:r w:rsidR="0041578A">
        <w:rPr>
          <w:rFonts w:cs="Simplified Arabic" w:hint="cs"/>
          <w:sz w:val="28"/>
          <w:szCs w:val="28"/>
          <w:rtl/>
          <w:lang w:bidi="ar-IQ"/>
        </w:rPr>
        <w:t xml:space="preserve"> ايضاً على وجه العموم .</w:t>
      </w:r>
    </w:p>
    <w:p w:rsidR="0041578A" w:rsidRDefault="0053317E" w:rsidP="00757148">
      <w:pPr>
        <w:spacing w:line="240" w:lineRule="auto"/>
        <w:ind w:left="-766" w:right="-426" w:firstLine="425"/>
        <w:jc w:val="both"/>
        <w:rPr>
          <w:rFonts w:cs="Simplified Arabic"/>
          <w:sz w:val="28"/>
          <w:szCs w:val="28"/>
          <w:rtl/>
          <w:lang w:bidi="ar-IQ"/>
        </w:rPr>
      </w:pPr>
      <w:r>
        <w:rPr>
          <w:rFonts w:cs="Simplified Arabic"/>
          <w:noProof/>
          <w:sz w:val="28"/>
          <w:szCs w:val="28"/>
          <w:rtl/>
        </w:rPr>
        <w:drawing>
          <wp:inline distT="0" distB="0" distL="0" distR="0">
            <wp:extent cx="5105400" cy="4905375"/>
            <wp:effectExtent l="19050" t="0" r="0" b="0"/>
            <wp:docPr id="9" name="Picture 8" descr="نسبة الفقر حسب 3المحافظ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سبة الفقر حسب 3المحافظات.jpg"/>
                    <pic:cNvPicPr/>
                  </pic:nvPicPr>
                  <pic:blipFill>
                    <a:blip r:embed="rId9"/>
                    <a:stretch>
                      <a:fillRect/>
                    </a:stretch>
                  </pic:blipFill>
                  <pic:spPr>
                    <a:xfrm>
                      <a:off x="0" y="0"/>
                      <a:ext cx="5105400" cy="4905375"/>
                    </a:xfrm>
                    <a:prstGeom prst="rect">
                      <a:avLst/>
                    </a:prstGeom>
                  </pic:spPr>
                </pic:pic>
              </a:graphicData>
            </a:graphic>
          </wp:inline>
        </w:drawing>
      </w:r>
    </w:p>
    <w:p w:rsidR="0041578A" w:rsidRDefault="0041578A" w:rsidP="00757148">
      <w:pPr>
        <w:spacing w:line="240" w:lineRule="auto"/>
        <w:ind w:left="-766" w:right="-426" w:firstLine="425"/>
        <w:jc w:val="both"/>
        <w:rPr>
          <w:rFonts w:cs="Simplified Arabic"/>
          <w:sz w:val="28"/>
          <w:szCs w:val="28"/>
          <w:rtl/>
          <w:lang w:bidi="ar-IQ"/>
        </w:rPr>
      </w:pPr>
    </w:p>
    <w:p w:rsidR="0041578A" w:rsidRDefault="0041578A" w:rsidP="00757148">
      <w:pPr>
        <w:spacing w:line="240" w:lineRule="auto"/>
        <w:ind w:left="-766" w:right="-426" w:firstLine="425"/>
        <w:jc w:val="both"/>
        <w:rPr>
          <w:rFonts w:cs="Simplified Arabic"/>
          <w:sz w:val="28"/>
          <w:szCs w:val="28"/>
          <w:rtl/>
          <w:lang w:bidi="ar-IQ"/>
        </w:rPr>
      </w:pPr>
      <w:r>
        <w:rPr>
          <w:rFonts w:cs="Simplified Arabic" w:hint="cs"/>
          <w:sz w:val="28"/>
          <w:szCs w:val="28"/>
          <w:rtl/>
          <w:lang w:bidi="ar-IQ"/>
        </w:rPr>
        <w:t>اما دليل فجوة الفقر فهو 4,5% ، وهو نسبة منخفضة جداً مقارنةً بالعديد من الدول الاخرى . ويرتفع الدليل في الريف الى ضعف المعدل (9%) وينخفض في الحضر الى نصفه (2,7%) . اما فجوة الفقر تربيع فتساوي 1,4% (في الريف 3,1% وفي الحضر 0,7%) .</w:t>
      </w:r>
    </w:p>
    <w:p w:rsidR="00996AAF" w:rsidRDefault="0041578A" w:rsidP="00757148">
      <w:pPr>
        <w:spacing w:line="240" w:lineRule="auto"/>
        <w:ind w:left="-766" w:right="-426" w:firstLine="425"/>
        <w:jc w:val="both"/>
        <w:rPr>
          <w:rFonts w:cs="Simplified Arabic"/>
          <w:sz w:val="28"/>
          <w:szCs w:val="28"/>
          <w:rtl/>
          <w:lang w:bidi="ar-IQ"/>
        </w:rPr>
      </w:pPr>
      <w:r>
        <w:rPr>
          <w:rFonts w:cs="Simplified Arabic" w:hint="cs"/>
          <w:sz w:val="28"/>
          <w:szCs w:val="28"/>
          <w:rtl/>
          <w:lang w:bidi="ar-IQ"/>
        </w:rPr>
        <w:t>ان مؤشرات الفقر على مستوى اصغر من مستوى المحافظات ، تدل على وجود مستويات فقر اعلى في بعض المناطق . فمؤشرات الريف في المثنى تشير الى ان مس</w:t>
      </w:r>
      <w:r w:rsidR="00DB3E7B">
        <w:rPr>
          <w:rFonts w:cs="Simplified Arabic" w:hint="cs"/>
          <w:sz w:val="28"/>
          <w:szCs w:val="28"/>
          <w:rtl/>
          <w:lang w:bidi="ar-IQ"/>
        </w:rPr>
        <w:t>توى استهلاك 75% من سكانه يقل عن</w:t>
      </w:r>
      <w:r>
        <w:rPr>
          <w:rFonts w:cs="Simplified Arabic" w:hint="cs"/>
          <w:sz w:val="28"/>
          <w:szCs w:val="28"/>
          <w:rtl/>
          <w:lang w:bidi="ar-IQ"/>
        </w:rPr>
        <w:t xml:space="preserve"> مستوى </w:t>
      </w:r>
      <w:r>
        <w:rPr>
          <w:rFonts w:cs="Simplified Arabic" w:hint="cs"/>
          <w:sz w:val="28"/>
          <w:szCs w:val="28"/>
          <w:rtl/>
          <w:lang w:bidi="ar-IQ"/>
        </w:rPr>
        <w:lastRenderedPageBreak/>
        <w:t xml:space="preserve">خط الفقر ، وان فجوة </w:t>
      </w:r>
      <w:r w:rsidR="00996AAF">
        <w:rPr>
          <w:rFonts w:cs="Simplified Arabic" w:hint="cs"/>
          <w:sz w:val="28"/>
          <w:szCs w:val="28"/>
          <w:rtl/>
          <w:lang w:bidi="ar-IQ"/>
        </w:rPr>
        <w:t>الفقر فيها تصل الى 24% وكذلك الحال في ريف محافظة بابل الذي تصل فيه نسبة الفقراء الى 61% وفجوة الفقر 19% . وفي ريف محافظة واسط تصل نسبة الفقر الى 60% وفجوة الفقر الى 15%</w:t>
      </w:r>
      <w:r w:rsidR="00DB3E7B">
        <w:rPr>
          <w:rFonts w:cs="Simplified Arabic" w:hint="cs"/>
          <w:sz w:val="28"/>
          <w:szCs w:val="28"/>
          <w:rtl/>
          <w:lang w:bidi="ar-IQ"/>
        </w:rPr>
        <w:t xml:space="preserve"> ،</w:t>
      </w:r>
      <w:r w:rsidR="00996AAF">
        <w:rPr>
          <w:rFonts w:cs="Simplified Arabic" w:hint="cs"/>
          <w:sz w:val="28"/>
          <w:szCs w:val="28"/>
          <w:rtl/>
          <w:lang w:bidi="ar-IQ"/>
        </w:rPr>
        <w:t xml:space="preserve"> فضلاً عن مستويات متقاربة في محافظات اخرى</w:t>
      </w:r>
      <w:r w:rsidR="00996AAF" w:rsidRPr="00996AAF">
        <w:rPr>
          <w:rFonts w:cs="Simplified Arabic" w:hint="cs"/>
          <w:sz w:val="28"/>
          <w:szCs w:val="28"/>
          <w:vertAlign w:val="superscript"/>
          <w:rtl/>
          <w:lang w:bidi="ar-IQ"/>
        </w:rPr>
        <w:t>(20)</w:t>
      </w:r>
      <w:r w:rsidR="00996AAF">
        <w:rPr>
          <w:rFonts w:cs="Simplified Arabic" w:hint="cs"/>
          <w:sz w:val="28"/>
          <w:szCs w:val="28"/>
          <w:rtl/>
          <w:lang w:bidi="ar-IQ"/>
        </w:rPr>
        <w:t xml:space="preserve"> .</w:t>
      </w:r>
    </w:p>
    <w:p w:rsidR="00996AAF" w:rsidRDefault="00996AAF" w:rsidP="00757148">
      <w:pPr>
        <w:spacing w:line="240" w:lineRule="auto"/>
        <w:ind w:left="-766" w:right="-426" w:firstLine="425"/>
        <w:jc w:val="both"/>
        <w:rPr>
          <w:rFonts w:cs="Simplified Arabic"/>
          <w:sz w:val="28"/>
          <w:szCs w:val="28"/>
          <w:rtl/>
          <w:lang w:bidi="ar-IQ"/>
        </w:rPr>
      </w:pPr>
      <w:r>
        <w:rPr>
          <w:rFonts w:cs="Simplified Arabic" w:hint="cs"/>
          <w:sz w:val="28"/>
          <w:szCs w:val="28"/>
          <w:rtl/>
          <w:lang w:bidi="ar-IQ"/>
        </w:rPr>
        <w:t>وتبلغ قيمة العجز الناجم عن الفقر بحوالي 1261 مليار دينار سنوياً ، يرتفع في الريف الى 728 مليار دينار سنوياً وينخفض في الحضر الى 533 مليار دينار سنوياً</w:t>
      </w:r>
      <w:r w:rsidRPr="00996AAF">
        <w:rPr>
          <w:rFonts w:cs="Simplified Arabic" w:hint="cs"/>
          <w:sz w:val="28"/>
          <w:szCs w:val="28"/>
          <w:vertAlign w:val="superscript"/>
          <w:rtl/>
          <w:lang w:bidi="ar-IQ"/>
        </w:rPr>
        <w:t>(21)</w:t>
      </w:r>
      <w:r>
        <w:rPr>
          <w:rFonts w:cs="Simplified Arabic" w:hint="cs"/>
          <w:sz w:val="28"/>
          <w:szCs w:val="28"/>
          <w:rtl/>
          <w:lang w:bidi="ar-IQ"/>
        </w:rPr>
        <w:t xml:space="preserve"> .</w:t>
      </w:r>
    </w:p>
    <w:p w:rsidR="0041578A" w:rsidRDefault="00996AAF" w:rsidP="00996AAF">
      <w:pPr>
        <w:spacing w:line="240" w:lineRule="auto"/>
        <w:ind w:left="-766" w:right="-426" w:firstLine="425"/>
        <w:jc w:val="center"/>
        <w:rPr>
          <w:rFonts w:cs="Simplified Arabic"/>
          <w:sz w:val="28"/>
          <w:szCs w:val="28"/>
          <w:rtl/>
          <w:lang w:bidi="ar-IQ"/>
        </w:rPr>
      </w:pPr>
      <w:r>
        <w:rPr>
          <w:rFonts w:cs="Simplified Arabic" w:hint="cs"/>
          <w:sz w:val="28"/>
          <w:szCs w:val="28"/>
          <w:rtl/>
          <w:lang w:bidi="ar-IQ"/>
        </w:rPr>
        <w:t>جدول رقم (2)</w:t>
      </w:r>
    </w:p>
    <w:p w:rsidR="00996AAF" w:rsidRDefault="00996AAF" w:rsidP="00996AAF">
      <w:pPr>
        <w:spacing w:line="240" w:lineRule="auto"/>
        <w:ind w:left="-766" w:right="-426" w:firstLine="425"/>
        <w:jc w:val="center"/>
        <w:rPr>
          <w:rFonts w:cs="Simplified Arabic"/>
          <w:sz w:val="28"/>
          <w:szCs w:val="28"/>
          <w:rtl/>
          <w:lang w:bidi="ar-IQ"/>
        </w:rPr>
      </w:pPr>
      <w:r>
        <w:rPr>
          <w:rFonts w:cs="Simplified Arabic" w:hint="cs"/>
          <w:sz w:val="28"/>
          <w:szCs w:val="28"/>
          <w:rtl/>
          <w:lang w:bidi="ar-IQ"/>
        </w:rPr>
        <w:t>نسبة الفقر وفجوة الفقر حسب المحافظات في العراق</w:t>
      </w:r>
    </w:p>
    <w:tbl>
      <w:tblPr>
        <w:tblStyle w:val="TableGrid"/>
        <w:bidiVisual/>
        <w:tblW w:w="9632" w:type="dxa"/>
        <w:tblInd w:w="-766" w:type="dxa"/>
        <w:tblLook w:val="04A0" w:firstRow="1" w:lastRow="0" w:firstColumn="1" w:lastColumn="0" w:noHBand="0" w:noVBand="1"/>
      </w:tblPr>
      <w:tblGrid>
        <w:gridCol w:w="1605"/>
        <w:gridCol w:w="1605"/>
        <w:gridCol w:w="1605"/>
        <w:gridCol w:w="1605"/>
        <w:gridCol w:w="1606"/>
        <w:gridCol w:w="1606"/>
      </w:tblGrid>
      <w:tr w:rsidR="00996AAF" w:rsidTr="00996AAF">
        <w:trPr>
          <w:trHeight w:val="436"/>
        </w:trPr>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 xml:space="preserve">المحافظة </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نسبة الفقر</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فجوة الفقر</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المحافظة</w:t>
            </w:r>
          </w:p>
        </w:tc>
        <w:tc>
          <w:tcPr>
            <w:tcW w:w="1606"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نسبة الفقر</w:t>
            </w:r>
          </w:p>
        </w:tc>
        <w:tc>
          <w:tcPr>
            <w:tcW w:w="1606"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فجوة الفقر</w:t>
            </w:r>
          </w:p>
        </w:tc>
      </w:tr>
      <w:tr w:rsidR="00996AAF" w:rsidTr="00996AAF">
        <w:trPr>
          <w:trHeight w:val="465"/>
        </w:trPr>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دهوك</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9</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2</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واسط</w:t>
            </w:r>
          </w:p>
        </w:tc>
        <w:tc>
          <w:tcPr>
            <w:tcW w:w="1606"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36</w:t>
            </w:r>
          </w:p>
        </w:tc>
        <w:tc>
          <w:tcPr>
            <w:tcW w:w="1606"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19</w:t>
            </w:r>
          </w:p>
        </w:tc>
      </w:tr>
      <w:tr w:rsidR="00996AAF" w:rsidTr="00996AAF">
        <w:trPr>
          <w:trHeight w:val="465"/>
        </w:trPr>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نينوى</w:t>
            </w:r>
          </w:p>
        </w:tc>
        <w:tc>
          <w:tcPr>
            <w:tcW w:w="1605" w:type="dxa"/>
          </w:tcPr>
          <w:p w:rsidR="00996AAF" w:rsidRDefault="00996AAF" w:rsidP="00996AAF">
            <w:pPr>
              <w:ind w:right="-426"/>
              <w:jc w:val="center"/>
              <w:rPr>
                <w:rFonts w:cs="Simplified Arabic"/>
                <w:sz w:val="28"/>
                <w:szCs w:val="28"/>
                <w:rtl/>
                <w:lang w:bidi="ar-IQ"/>
              </w:rPr>
            </w:pPr>
            <w:r>
              <w:rPr>
                <w:rFonts w:cs="Simplified Arabic" w:hint="cs"/>
                <w:sz w:val="28"/>
                <w:szCs w:val="28"/>
                <w:rtl/>
                <w:lang w:bidi="ar-IQ"/>
              </w:rPr>
              <w:t>23</w:t>
            </w:r>
          </w:p>
        </w:tc>
        <w:tc>
          <w:tcPr>
            <w:tcW w:w="1605" w:type="dxa"/>
          </w:tcPr>
          <w:p w:rsidR="00996AAF" w:rsidRDefault="00F019FC" w:rsidP="00996AAF">
            <w:pPr>
              <w:ind w:right="-426"/>
              <w:jc w:val="center"/>
              <w:rPr>
                <w:rFonts w:cs="Simplified Arabic"/>
                <w:sz w:val="28"/>
                <w:szCs w:val="28"/>
                <w:rtl/>
                <w:lang w:bidi="ar-IQ"/>
              </w:rPr>
            </w:pPr>
            <w:r>
              <w:rPr>
                <w:rFonts w:cs="Simplified Arabic" w:hint="cs"/>
                <w:sz w:val="28"/>
                <w:szCs w:val="28"/>
                <w:rtl/>
                <w:lang w:bidi="ar-IQ"/>
              </w:rPr>
              <w:t>4</w:t>
            </w:r>
          </w:p>
        </w:tc>
        <w:tc>
          <w:tcPr>
            <w:tcW w:w="1605" w:type="dxa"/>
          </w:tcPr>
          <w:p w:rsidR="00996AAF" w:rsidRDefault="00F019FC" w:rsidP="00996AAF">
            <w:pPr>
              <w:ind w:right="-426"/>
              <w:jc w:val="center"/>
              <w:rPr>
                <w:rFonts w:cs="Simplified Arabic"/>
                <w:sz w:val="28"/>
                <w:szCs w:val="28"/>
                <w:rtl/>
                <w:lang w:bidi="ar-IQ"/>
              </w:rPr>
            </w:pPr>
            <w:r>
              <w:rPr>
                <w:rFonts w:cs="Simplified Arabic" w:hint="cs"/>
                <w:sz w:val="28"/>
                <w:szCs w:val="28"/>
                <w:rtl/>
                <w:lang w:bidi="ar-IQ"/>
              </w:rPr>
              <w:t>صلاح الدين</w:t>
            </w:r>
          </w:p>
        </w:tc>
        <w:tc>
          <w:tcPr>
            <w:tcW w:w="1606" w:type="dxa"/>
          </w:tcPr>
          <w:p w:rsidR="00996AAF" w:rsidRDefault="00F019FC" w:rsidP="00996AAF">
            <w:pPr>
              <w:ind w:right="-426"/>
              <w:jc w:val="center"/>
              <w:rPr>
                <w:rFonts w:cs="Simplified Arabic"/>
                <w:sz w:val="28"/>
                <w:szCs w:val="28"/>
                <w:rtl/>
                <w:lang w:bidi="ar-IQ"/>
              </w:rPr>
            </w:pPr>
            <w:r>
              <w:rPr>
                <w:rFonts w:cs="Simplified Arabic" w:hint="cs"/>
                <w:sz w:val="28"/>
                <w:szCs w:val="28"/>
                <w:rtl/>
                <w:lang w:bidi="ar-IQ"/>
              </w:rPr>
              <w:t>40</w:t>
            </w:r>
          </w:p>
        </w:tc>
        <w:tc>
          <w:tcPr>
            <w:tcW w:w="1606" w:type="dxa"/>
          </w:tcPr>
          <w:p w:rsidR="00996AAF" w:rsidRDefault="00F019FC" w:rsidP="00996AAF">
            <w:pPr>
              <w:ind w:right="-426"/>
              <w:jc w:val="center"/>
              <w:rPr>
                <w:rFonts w:cs="Simplified Arabic"/>
                <w:sz w:val="28"/>
                <w:szCs w:val="28"/>
                <w:rtl/>
                <w:lang w:bidi="ar-IQ"/>
              </w:rPr>
            </w:pPr>
            <w:r>
              <w:rPr>
                <w:rFonts w:cs="Simplified Arabic" w:hint="cs"/>
                <w:sz w:val="28"/>
                <w:szCs w:val="28"/>
                <w:rtl/>
                <w:lang w:bidi="ar-IQ"/>
              </w:rPr>
              <w:t>1</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السليمانية</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النجف</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25</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كركوك</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11</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القادسية</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35</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اربيل</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المثنى</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49</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14</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ديالى</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34</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7</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ذي قار</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34</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الانبار</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21</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4</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ميسان</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27</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بغداد</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13</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2</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البصرة</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34</w:t>
            </w:r>
          </w:p>
        </w:tc>
        <w:tc>
          <w:tcPr>
            <w:tcW w:w="1606"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1</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بابل</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41</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9</w:t>
            </w:r>
          </w:p>
        </w:tc>
        <w:tc>
          <w:tcPr>
            <w:tcW w:w="1605" w:type="dxa"/>
            <w:vMerge w:val="restart"/>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العراق</w:t>
            </w:r>
          </w:p>
        </w:tc>
        <w:tc>
          <w:tcPr>
            <w:tcW w:w="1606" w:type="dxa"/>
            <w:vMerge w:val="restart"/>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23</w:t>
            </w:r>
          </w:p>
        </w:tc>
        <w:tc>
          <w:tcPr>
            <w:tcW w:w="1606" w:type="dxa"/>
            <w:vMerge w:val="restart"/>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5</w:t>
            </w:r>
          </w:p>
        </w:tc>
      </w:tr>
      <w:tr w:rsidR="00F019FC" w:rsidTr="00996AAF">
        <w:trPr>
          <w:trHeight w:val="465"/>
        </w:trPr>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كربلاء</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37</w:t>
            </w:r>
          </w:p>
        </w:tc>
        <w:tc>
          <w:tcPr>
            <w:tcW w:w="1605" w:type="dxa"/>
          </w:tcPr>
          <w:p w:rsidR="00F019FC" w:rsidRDefault="00F019FC" w:rsidP="00996AAF">
            <w:pPr>
              <w:ind w:right="-426"/>
              <w:jc w:val="center"/>
              <w:rPr>
                <w:rFonts w:cs="Simplified Arabic"/>
                <w:sz w:val="28"/>
                <w:szCs w:val="28"/>
                <w:rtl/>
                <w:lang w:bidi="ar-IQ"/>
              </w:rPr>
            </w:pPr>
            <w:r>
              <w:rPr>
                <w:rFonts w:cs="Simplified Arabic" w:hint="cs"/>
                <w:sz w:val="28"/>
                <w:szCs w:val="28"/>
                <w:rtl/>
                <w:lang w:bidi="ar-IQ"/>
              </w:rPr>
              <w:t>7</w:t>
            </w:r>
          </w:p>
        </w:tc>
        <w:tc>
          <w:tcPr>
            <w:tcW w:w="1605" w:type="dxa"/>
            <w:vMerge/>
          </w:tcPr>
          <w:p w:rsidR="00F019FC" w:rsidRDefault="00F019FC" w:rsidP="00996AAF">
            <w:pPr>
              <w:ind w:right="-426"/>
              <w:jc w:val="center"/>
              <w:rPr>
                <w:rFonts w:cs="Simplified Arabic"/>
                <w:sz w:val="28"/>
                <w:szCs w:val="28"/>
                <w:rtl/>
                <w:lang w:bidi="ar-IQ"/>
              </w:rPr>
            </w:pPr>
          </w:p>
        </w:tc>
        <w:tc>
          <w:tcPr>
            <w:tcW w:w="1606" w:type="dxa"/>
            <w:vMerge/>
          </w:tcPr>
          <w:p w:rsidR="00F019FC" w:rsidRDefault="00F019FC" w:rsidP="00996AAF">
            <w:pPr>
              <w:ind w:right="-426"/>
              <w:jc w:val="center"/>
              <w:rPr>
                <w:rFonts w:cs="Simplified Arabic"/>
                <w:sz w:val="28"/>
                <w:szCs w:val="28"/>
                <w:rtl/>
                <w:lang w:bidi="ar-IQ"/>
              </w:rPr>
            </w:pPr>
          </w:p>
        </w:tc>
        <w:tc>
          <w:tcPr>
            <w:tcW w:w="1606" w:type="dxa"/>
            <w:vMerge/>
          </w:tcPr>
          <w:p w:rsidR="00F019FC" w:rsidRDefault="00F019FC" w:rsidP="00996AAF">
            <w:pPr>
              <w:ind w:right="-426"/>
              <w:jc w:val="center"/>
              <w:rPr>
                <w:rFonts w:cs="Simplified Arabic"/>
                <w:sz w:val="28"/>
                <w:szCs w:val="28"/>
                <w:rtl/>
                <w:lang w:bidi="ar-IQ"/>
              </w:rPr>
            </w:pPr>
          </w:p>
        </w:tc>
      </w:tr>
    </w:tbl>
    <w:p w:rsidR="00996AAF" w:rsidRDefault="00113B59" w:rsidP="00113B59">
      <w:pPr>
        <w:spacing w:line="240" w:lineRule="auto"/>
        <w:ind w:left="-766" w:right="-426"/>
        <w:rPr>
          <w:rFonts w:cs="Simplified Arabic"/>
          <w:sz w:val="28"/>
          <w:szCs w:val="28"/>
          <w:rtl/>
          <w:lang w:bidi="ar-IQ"/>
        </w:rPr>
      </w:pPr>
      <w:r>
        <w:rPr>
          <w:rFonts w:cs="Simplified Arabic" w:hint="cs"/>
          <w:sz w:val="28"/>
          <w:szCs w:val="28"/>
          <w:rtl/>
          <w:lang w:bidi="ar-IQ"/>
        </w:rPr>
        <w:t>المصدر : وزارة التخطيط والتعاون الانمائي ، تقرير خط الفقر وملامح الفقر في العراق ، اذار 2009 ، ص11 ، جدول (7)</w:t>
      </w:r>
    </w:p>
    <w:p w:rsidR="00113B59" w:rsidRDefault="00113B59" w:rsidP="00113B59">
      <w:pPr>
        <w:spacing w:line="240" w:lineRule="auto"/>
        <w:ind w:left="-766" w:right="-426"/>
        <w:rPr>
          <w:rFonts w:cs="Simplified Arabic"/>
          <w:b/>
          <w:bCs/>
          <w:sz w:val="28"/>
          <w:szCs w:val="28"/>
          <w:rtl/>
          <w:lang w:bidi="ar-IQ"/>
        </w:rPr>
      </w:pPr>
      <w:r>
        <w:rPr>
          <w:rFonts w:cs="Simplified Arabic" w:hint="cs"/>
          <w:b/>
          <w:bCs/>
          <w:sz w:val="28"/>
          <w:szCs w:val="28"/>
          <w:rtl/>
          <w:lang w:bidi="ar-IQ"/>
        </w:rPr>
        <w:t>متوسط دخل الاسرة</w:t>
      </w:r>
    </w:p>
    <w:p w:rsidR="00113B59" w:rsidRDefault="00113B59" w:rsidP="00113B59">
      <w:pPr>
        <w:spacing w:line="240" w:lineRule="auto"/>
        <w:ind w:left="-766" w:right="-426" w:firstLine="425"/>
        <w:jc w:val="both"/>
        <w:rPr>
          <w:rFonts w:cs="Simplified Arabic"/>
          <w:sz w:val="28"/>
          <w:szCs w:val="28"/>
          <w:rtl/>
          <w:lang w:bidi="ar-IQ"/>
        </w:rPr>
      </w:pPr>
      <w:r>
        <w:rPr>
          <w:rFonts w:cs="Simplified Arabic" w:hint="cs"/>
          <w:sz w:val="28"/>
          <w:szCs w:val="28"/>
          <w:rtl/>
          <w:lang w:bidi="ar-IQ"/>
        </w:rPr>
        <w:t>اشارت دراسة (</w:t>
      </w:r>
      <w:r>
        <w:rPr>
          <w:rFonts w:cs="Simplified Arabic"/>
          <w:sz w:val="28"/>
          <w:szCs w:val="28"/>
          <w:lang w:bidi="ar-IQ"/>
        </w:rPr>
        <w:t>IHSES</w:t>
      </w:r>
      <w:r>
        <w:rPr>
          <w:rFonts w:cs="Simplified Arabic" w:hint="cs"/>
          <w:sz w:val="28"/>
          <w:szCs w:val="28"/>
          <w:rtl/>
          <w:lang w:bidi="ar-IQ"/>
        </w:rPr>
        <w:t>) سنة 2007 الى ان متوسط دخل الاسرة الشهرية يبلغ نحو (995) الف دينار، منها في الحضر 1,056 مليون دينار وفي الريف (821) الف دينار . ويتباين هذا الدخل بين (560,5) الف دينار في محافظة ديالى و 1,5 مليون دينار في محافظة اربيل ، ويقل عن مليون دينار في عشر محافظات اغلبها يقع في الوسط والجنوب</w:t>
      </w:r>
      <w:r w:rsidRPr="00113B59">
        <w:rPr>
          <w:rFonts w:cs="Simplified Arabic" w:hint="cs"/>
          <w:sz w:val="28"/>
          <w:szCs w:val="28"/>
          <w:vertAlign w:val="superscript"/>
          <w:rtl/>
          <w:lang w:bidi="ar-IQ"/>
        </w:rPr>
        <w:t>(22)</w:t>
      </w:r>
      <w:r>
        <w:rPr>
          <w:rFonts w:cs="Simplified Arabic" w:hint="cs"/>
          <w:sz w:val="28"/>
          <w:szCs w:val="28"/>
          <w:rtl/>
          <w:lang w:bidi="ar-IQ"/>
        </w:rPr>
        <w:t xml:space="preserve"> .</w:t>
      </w:r>
    </w:p>
    <w:p w:rsidR="00113B59" w:rsidRDefault="00113B59" w:rsidP="00113B59">
      <w:pPr>
        <w:spacing w:line="240" w:lineRule="auto"/>
        <w:ind w:left="-766" w:right="-426" w:firstLine="425"/>
        <w:jc w:val="both"/>
        <w:rPr>
          <w:rFonts w:cs="Simplified Arabic"/>
          <w:sz w:val="28"/>
          <w:szCs w:val="28"/>
          <w:rtl/>
          <w:lang w:bidi="ar-IQ"/>
        </w:rPr>
      </w:pPr>
      <w:r>
        <w:rPr>
          <w:rFonts w:cs="Simplified Arabic" w:hint="cs"/>
          <w:sz w:val="28"/>
          <w:szCs w:val="28"/>
          <w:rtl/>
          <w:lang w:bidi="ar-IQ"/>
        </w:rPr>
        <w:lastRenderedPageBreak/>
        <w:t xml:space="preserve">في حين قدر الدخل الشهري المتوسط في عام 2005 نحو (325) الف دينار </w:t>
      </w:r>
      <w:r w:rsidR="00F144D5">
        <w:rPr>
          <w:rFonts w:cs="Simplified Arabic" w:hint="cs"/>
          <w:sz w:val="28"/>
          <w:szCs w:val="28"/>
          <w:rtl/>
          <w:lang w:bidi="ar-IQ"/>
        </w:rPr>
        <w:t>، منها (350) الف دينار في الحضر و (300) الف دينار في الريف وهي اكثر من عام 2003</w:t>
      </w:r>
      <w:r w:rsidR="00F144D5" w:rsidRPr="00F144D5">
        <w:rPr>
          <w:rFonts w:cs="Simplified Arabic" w:hint="cs"/>
          <w:sz w:val="28"/>
          <w:szCs w:val="28"/>
          <w:vertAlign w:val="superscript"/>
          <w:rtl/>
          <w:lang w:bidi="ar-IQ"/>
        </w:rPr>
        <w:t>(23)</w:t>
      </w:r>
      <w:r w:rsidR="00F144D5">
        <w:rPr>
          <w:rFonts w:cs="Simplified Arabic" w:hint="cs"/>
          <w:sz w:val="28"/>
          <w:szCs w:val="28"/>
          <w:rtl/>
          <w:lang w:bidi="ar-IQ"/>
        </w:rPr>
        <w:t xml:space="preserve"> .</w:t>
      </w:r>
    </w:p>
    <w:p w:rsidR="00F144D5" w:rsidRDefault="00F144D5" w:rsidP="00113B59">
      <w:pPr>
        <w:spacing w:line="240" w:lineRule="auto"/>
        <w:ind w:left="-766" w:right="-426" w:firstLine="425"/>
        <w:jc w:val="both"/>
        <w:rPr>
          <w:rFonts w:cs="Simplified Arabic"/>
          <w:sz w:val="28"/>
          <w:szCs w:val="28"/>
          <w:rtl/>
          <w:lang w:bidi="ar-IQ"/>
        </w:rPr>
      </w:pPr>
      <w:r>
        <w:rPr>
          <w:rFonts w:cs="Simplified Arabic" w:hint="cs"/>
          <w:sz w:val="28"/>
          <w:szCs w:val="28"/>
          <w:rtl/>
          <w:lang w:bidi="ar-IQ"/>
        </w:rPr>
        <w:t>وفي دراسة اخرى بلغ متوسط دخل الاسرة الشهري نحو (952) الف دينار سنة 2007 بينما كان (449) الف دينار سنة 2005</w:t>
      </w:r>
      <w:r w:rsidRPr="00F144D5">
        <w:rPr>
          <w:rFonts w:cs="Simplified Arabic" w:hint="cs"/>
          <w:sz w:val="28"/>
          <w:szCs w:val="28"/>
          <w:vertAlign w:val="superscript"/>
          <w:rtl/>
          <w:lang w:bidi="ar-IQ"/>
        </w:rPr>
        <w:t>(24)</w:t>
      </w:r>
      <w:r>
        <w:rPr>
          <w:rFonts w:cs="Simplified Arabic" w:hint="cs"/>
          <w:sz w:val="28"/>
          <w:szCs w:val="28"/>
          <w:rtl/>
          <w:lang w:bidi="ar-IQ"/>
        </w:rPr>
        <w:t xml:space="preserve"> .</w:t>
      </w:r>
    </w:p>
    <w:p w:rsidR="00F144D5" w:rsidRDefault="00F144D5" w:rsidP="00113B59">
      <w:pPr>
        <w:spacing w:line="240" w:lineRule="auto"/>
        <w:ind w:left="-766" w:right="-426" w:firstLine="425"/>
        <w:jc w:val="both"/>
        <w:rPr>
          <w:rFonts w:cs="Simplified Arabic"/>
          <w:sz w:val="28"/>
          <w:szCs w:val="28"/>
          <w:rtl/>
          <w:lang w:bidi="ar-IQ"/>
        </w:rPr>
      </w:pPr>
      <w:r>
        <w:rPr>
          <w:rFonts w:cs="Simplified Arabic" w:hint="cs"/>
          <w:sz w:val="28"/>
          <w:szCs w:val="28"/>
          <w:rtl/>
          <w:lang w:bidi="ar-IQ"/>
        </w:rPr>
        <w:t>يظهر الجدول (رقم 3) تبايناً واضحاً لمتوسط دخل الاسرة عام 2007 يتراوح بين (723,5) الف دينار شهرياً في محافظة ذي قار و (1522) الف دينار في محافظة اربيل . ويزيد المعدل الشهري لدخل ا</w:t>
      </w:r>
      <w:r w:rsidR="00DF1712">
        <w:rPr>
          <w:rFonts w:cs="Simplified Arabic" w:hint="cs"/>
          <w:sz w:val="28"/>
          <w:szCs w:val="28"/>
          <w:rtl/>
          <w:lang w:bidi="ar-IQ"/>
        </w:rPr>
        <w:t>لاسرة عن مليون دينار في المحافظات</w:t>
      </w:r>
      <w:r>
        <w:rPr>
          <w:rFonts w:cs="Simplified Arabic" w:hint="cs"/>
          <w:sz w:val="28"/>
          <w:szCs w:val="28"/>
          <w:rtl/>
          <w:lang w:bidi="ar-IQ"/>
        </w:rPr>
        <w:t xml:space="preserve"> الشمالية الثلاث مضافاً لها خمس محافظات تقع في الوسط والجنوب . بينما يقل المعدل عن (800) الف دينار في محافظات ذي قار ، ميسان ، نينوى مما يتطلب رفع مستوى دخل الاسرة في المحافظات المتدنية .</w:t>
      </w:r>
    </w:p>
    <w:p w:rsidR="00F144D5" w:rsidRDefault="00F144D5" w:rsidP="00F144D5">
      <w:pPr>
        <w:spacing w:line="240" w:lineRule="auto"/>
        <w:ind w:left="-766" w:right="-426" w:firstLine="425"/>
        <w:jc w:val="center"/>
        <w:rPr>
          <w:rFonts w:cs="Simplified Arabic"/>
          <w:sz w:val="28"/>
          <w:szCs w:val="28"/>
          <w:rtl/>
          <w:lang w:bidi="ar-IQ"/>
        </w:rPr>
      </w:pPr>
      <w:r>
        <w:rPr>
          <w:rFonts w:cs="Simplified Arabic" w:hint="cs"/>
          <w:sz w:val="28"/>
          <w:szCs w:val="28"/>
          <w:rtl/>
          <w:lang w:bidi="ar-IQ"/>
        </w:rPr>
        <w:t>جدول رقم (3)</w:t>
      </w:r>
    </w:p>
    <w:p w:rsidR="00F144D5" w:rsidRDefault="00F144D5" w:rsidP="00F144D5">
      <w:pPr>
        <w:spacing w:line="240" w:lineRule="auto"/>
        <w:ind w:left="-766" w:right="-426" w:firstLine="425"/>
        <w:jc w:val="center"/>
        <w:rPr>
          <w:rFonts w:cs="Simplified Arabic"/>
          <w:sz w:val="28"/>
          <w:szCs w:val="28"/>
          <w:rtl/>
          <w:lang w:bidi="ar-IQ"/>
        </w:rPr>
      </w:pPr>
      <w:r>
        <w:rPr>
          <w:rFonts w:cs="Simplified Arabic" w:hint="cs"/>
          <w:sz w:val="28"/>
          <w:szCs w:val="28"/>
          <w:rtl/>
          <w:lang w:bidi="ar-IQ"/>
        </w:rPr>
        <w:t>متوسط دخل الاسرة الشهري في العراق عام 2007</w:t>
      </w:r>
    </w:p>
    <w:tbl>
      <w:tblPr>
        <w:tblStyle w:val="TableGrid"/>
        <w:bidiVisual/>
        <w:tblW w:w="9738" w:type="dxa"/>
        <w:tblInd w:w="-766" w:type="dxa"/>
        <w:tblLook w:val="04A0" w:firstRow="1" w:lastRow="0" w:firstColumn="1" w:lastColumn="0" w:noHBand="0" w:noVBand="1"/>
      </w:tblPr>
      <w:tblGrid>
        <w:gridCol w:w="2434"/>
        <w:gridCol w:w="2434"/>
        <w:gridCol w:w="2435"/>
        <w:gridCol w:w="2435"/>
      </w:tblGrid>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المحافظة</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الف دينار شهرياً</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المحافظة</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الف دينار شهرياً</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 xml:space="preserve">دهوك </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1252,5</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واسط</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1169</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نينوى</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788,1</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صلاح الدين</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877,4</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السليمانية</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1039,2</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النجف</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1275,5</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كركوك</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922,9</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القادسية</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1008,2</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اربيل</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1522,3</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المثنى</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1138,9</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ديالى</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560,5</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ذي قار</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723,5</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الانبار</w:t>
            </w:r>
          </w:p>
        </w:tc>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845,2</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ميسان</w:t>
            </w:r>
          </w:p>
        </w:tc>
        <w:tc>
          <w:tcPr>
            <w:tcW w:w="2435"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791,4</w:t>
            </w:r>
          </w:p>
        </w:tc>
      </w:tr>
      <w:tr w:rsidR="00F144D5" w:rsidTr="00F144D5">
        <w:trPr>
          <w:trHeight w:val="499"/>
        </w:trPr>
        <w:tc>
          <w:tcPr>
            <w:tcW w:w="2434" w:type="dxa"/>
          </w:tcPr>
          <w:p w:rsidR="00F144D5" w:rsidRDefault="00F144D5" w:rsidP="00F144D5">
            <w:pPr>
              <w:ind w:right="-426"/>
              <w:jc w:val="center"/>
              <w:rPr>
                <w:rFonts w:cs="Simplified Arabic"/>
                <w:sz w:val="28"/>
                <w:szCs w:val="28"/>
                <w:rtl/>
                <w:lang w:bidi="ar-IQ"/>
              </w:rPr>
            </w:pPr>
            <w:r>
              <w:rPr>
                <w:rFonts w:cs="Simplified Arabic" w:hint="cs"/>
                <w:sz w:val="28"/>
                <w:szCs w:val="28"/>
                <w:rtl/>
                <w:lang w:bidi="ar-IQ"/>
              </w:rPr>
              <w:t>بغداد</w:t>
            </w:r>
          </w:p>
        </w:tc>
        <w:tc>
          <w:tcPr>
            <w:tcW w:w="2434" w:type="dxa"/>
          </w:tcPr>
          <w:p w:rsidR="00F144D5" w:rsidRDefault="00435CA8" w:rsidP="00F144D5">
            <w:pPr>
              <w:ind w:right="-426"/>
              <w:jc w:val="center"/>
              <w:rPr>
                <w:rFonts w:cs="Simplified Arabic"/>
                <w:sz w:val="28"/>
                <w:szCs w:val="28"/>
                <w:rtl/>
                <w:lang w:bidi="ar-IQ"/>
              </w:rPr>
            </w:pPr>
            <w:r>
              <w:rPr>
                <w:rFonts w:cs="Simplified Arabic" w:hint="cs"/>
                <w:sz w:val="28"/>
                <w:szCs w:val="28"/>
                <w:rtl/>
                <w:lang w:bidi="ar-IQ"/>
              </w:rPr>
              <w:t>895,6</w:t>
            </w:r>
          </w:p>
        </w:tc>
        <w:tc>
          <w:tcPr>
            <w:tcW w:w="2435" w:type="dxa"/>
          </w:tcPr>
          <w:p w:rsidR="00F144D5" w:rsidRDefault="00435CA8" w:rsidP="00F144D5">
            <w:pPr>
              <w:ind w:right="-426"/>
              <w:jc w:val="center"/>
              <w:rPr>
                <w:rFonts w:cs="Simplified Arabic"/>
                <w:sz w:val="28"/>
                <w:szCs w:val="28"/>
                <w:rtl/>
                <w:lang w:bidi="ar-IQ"/>
              </w:rPr>
            </w:pPr>
            <w:r>
              <w:rPr>
                <w:rFonts w:cs="Simplified Arabic" w:hint="cs"/>
                <w:sz w:val="28"/>
                <w:szCs w:val="28"/>
                <w:rtl/>
                <w:lang w:bidi="ar-IQ"/>
              </w:rPr>
              <w:t>البصرة</w:t>
            </w:r>
          </w:p>
        </w:tc>
        <w:tc>
          <w:tcPr>
            <w:tcW w:w="2435" w:type="dxa"/>
          </w:tcPr>
          <w:p w:rsidR="00F144D5" w:rsidRDefault="00435CA8" w:rsidP="00F144D5">
            <w:pPr>
              <w:ind w:right="-426"/>
              <w:jc w:val="center"/>
              <w:rPr>
                <w:rFonts w:cs="Simplified Arabic"/>
                <w:sz w:val="28"/>
                <w:szCs w:val="28"/>
                <w:rtl/>
                <w:lang w:bidi="ar-IQ"/>
              </w:rPr>
            </w:pPr>
            <w:r>
              <w:rPr>
                <w:rFonts w:cs="Simplified Arabic" w:hint="cs"/>
                <w:sz w:val="28"/>
                <w:szCs w:val="28"/>
                <w:rtl/>
                <w:lang w:bidi="ar-IQ"/>
              </w:rPr>
              <w:t>992,0</w:t>
            </w:r>
          </w:p>
        </w:tc>
      </w:tr>
      <w:tr w:rsidR="00435CA8" w:rsidTr="00F144D5">
        <w:trPr>
          <w:trHeight w:val="499"/>
        </w:trPr>
        <w:tc>
          <w:tcPr>
            <w:tcW w:w="2434" w:type="dxa"/>
          </w:tcPr>
          <w:p w:rsidR="00435CA8" w:rsidRDefault="00435CA8" w:rsidP="00F144D5">
            <w:pPr>
              <w:ind w:right="-426"/>
              <w:jc w:val="center"/>
              <w:rPr>
                <w:rFonts w:cs="Simplified Arabic"/>
                <w:sz w:val="28"/>
                <w:szCs w:val="28"/>
                <w:rtl/>
                <w:lang w:bidi="ar-IQ"/>
              </w:rPr>
            </w:pPr>
            <w:r>
              <w:rPr>
                <w:rFonts w:cs="Simplified Arabic" w:hint="cs"/>
                <w:sz w:val="28"/>
                <w:szCs w:val="28"/>
                <w:rtl/>
                <w:lang w:bidi="ar-IQ"/>
              </w:rPr>
              <w:t>بابل</w:t>
            </w:r>
          </w:p>
        </w:tc>
        <w:tc>
          <w:tcPr>
            <w:tcW w:w="2434" w:type="dxa"/>
          </w:tcPr>
          <w:p w:rsidR="00435CA8" w:rsidRDefault="00435CA8" w:rsidP="00F144D5">
            <w:pPr>
              <w:ind w:right="-426"/>
              <w:jc w:val="center"/>
              <w:rPr>
                <w:rFonts w:cs="Simplified Arabic"/>
                <w:sz w:val="28"/>
                <w:szCs w:val="28"/>
                <w:rtl/>
                <w:lang w:bidi="ar-IQ"/>
              </w:rPr>
            </w:pPr>
            <w:r>
              <w:rPr>
                <w:rFonts w:cs="Simplified Arabic" w:hint="cs"/>
                <w:sz w:val="28"/>
                <w:szCs w:val="28"/>
                <w:rtl/>
                <w:lang w:bidi="ar-IQ"/>
              </w:rPr>
              <w:t>1113,9</w:t>
            </w:r>
          </w:p>
        </w:tc>
        <w:tc>
          <w:tcPr>
            <w:tcW w:w="2435" w:type="dxa"/>
            <w:vMerge w:val="restart"/>
          </w:tcPr>
          <w:p w:rsidR="00435CA8" w:rsidRDefault="00435CA8" w:rsidP="00F144D5">
            <w:pPr>
              <w:ind w:right="-426"/>
              <w:jc w:val="center"/>
              <w:rPr>
                <w:rFonts w:cs="Simplified Arabic"/>
                <w:sz w:val="28"/>
                <w:szCs w:val="28"/>
                <w:rtl/>
                <w:lang w:bidi="ar-IQ"/>
              </w:rPr>
            </w:pPr>
            <w:r>
              <w:rPr>
                <w:rFonts w:cs="Simplified Arabic" w:hint="cs"/>
                <w:sz w:val="28"/>
                <w:szCs w:val="28"/>
                <w:rtl/>
                <w:lang w:bidi="ar-IQ"/>
              </w:rPr>
              <w:t>المجموع</w:t>
            </w:r>
          </w:p>
        </w:tc>
        <w:tc>
          <w:tcPr>
            <w:tcW w:w="2435" w:type="dxa"/>
            <w:vMerge w:val="restart"/>
          </w:tcPr>
          <w:p w:rsidR="00435CA8" w:rsidRDefault="00435CA8" w:rsidP="00F144D5">
            <w:pPr>
              <w:ind w:right="-426"/>
              <w:jc w:val="center"/>
              <w:rPr>
                <w:rFonts w:cs="Simplified Arabic"/>
                <w:sz w:val="28"/>
                <w:szCs w:val="28"/>
                <w:rtl/>
                <w:lang w:bidi="ar-IQ"/>
              </w:rPr>
            </w:pPr>
            <w:r>
              <w:rPr>
                <w:rFonts w:cs="Simplified Arabic" w:hint="cs"/>
                <w:sz w:val="28"/>
                <w:szCs w:val="28"/>
                <w:rtl/>
                <w:lang w:bidi="ar-IQ"/>
              </w:rPr>
              <w:t>952,4</w:t>
            </w:r>
          </w:p>
        </w:tc>
      </w:tr>
      <w:tr w:rsidR="00435CA8" w:rsidTr="00F144D5">
        <w:trPr>
          <w:trHeight w:val="499"/>
        </w:trPr>
        <w:tc>
          <w:tcPr>
            <w:tcW w:w="2434" w:type="dxa"/>
          </w:tcPr>
          <w:p w:rsidR="00435CA8" w:rsidRDefault="00435CA8" w:rsidP="00F144D5">
            <w:pPr>
              <w:ind w:right="-426"/>
              <w:jc w:val="center"/>
              <w:rPr>
                <w:rFonts w:cs="Simplified Arabic"/>
                <w:sz w:val="28"/>
                <w:szCs w:val="28"/>
                <w:rtl/>
                <w:lang w:bidi="ar-IQ"/>
              </w:rPr>
            </w:pPr>
            <w:r>
              <w:rPr>
                <w:rFonts w:cs="Simplified Arabic" w:hint="cs"/>
                <w:sz w:val="28"/>
                <w:szCs w:val="28"/>
                <w:rtl/>
                <w:lang w:bidi="ar-IQ"/>
              </w:rPr>
              <w:t>كربلاء</w:t>
            </w:r>
          </w:p>
        </w:tc>
        <w:tc>
          <w:tcPr>
            <w:tcW w:w="2434" w:type="dxa"/>
          </w:tcPr>
          <w:p w:rsidR="00435CA8" w:rsidRDefault="00435CA8" w:rsidP="00F144D5">
            <w:pPr>
              <w:ind w:right="-426"/>
              <w:jc w:val="center"/>
              <w:rPr>
                <w:rFonts w:cs="Simplified Arabic"/>
                <w:sz w:val="28"/>
                <w:szCs w:val="28"/>
                <w:rtl/>
                <w:lang w:bidi="ar-IQ"/>
              </w:rPr>
            </w:pPr>
            <w:r>
              <w:rPr>
                <w:rFonts w:cs="Simplified Arabic" w:hint="cs"/>
                <w:sz w:val="28"/>
                <w:szCs w:val="28"/>
                <w:rtl/>
                <w:lang w:bidi="ar-IQ"/>
              </w:rPr>
              <w:t>935,9</w:t>
            </w:r>
          </w:p>
        </w:tc>
        <w:tc>
          <w:tcPr>
            <w:tcW w:w="2435" w:type="dxa"/>
            <w:vMerge/>
          </w:tcPr>
          <w:p w:rsidR="00435CA8" w:rsidRDefault="00435CA8" w:rsidP="00F144D5">
            <w:pPr>
              <w:ind w:right="-426"/>
              <w:jc w:val="center"/>
              <w:rPr>
                <w:rFonts w:cs="Simplified Arabic"/>
                <w:sz w:val="28"/>
                <w:szCs w:val="28"/>
                <w:rtl/>
                <w:lang w:bidi="ar-IQ"/>
              </w:rPr>
            </w:pPr>
          </w:p>
        </w:tc>
        <w:tc>
          <w:tcPr>
            <w:tcW w:w="2435" w:type="dxa"/>
            <w:vMerge/>
          </w:tcPr>
          <w:p w:rsidR="00435CA8" w:rsidRDefault="00435CA8" w:rsidP="00F144D5">
            <w:pPr>
              <w:ind w:right="-426"/>
              <w:jc w:val="center"/>
              <w:rPr>
                <w:rFonts w:cs="Simplified Arabic"/>
                <w:sz w:val="28"/>
                <w:szCs w:val="28"/>
                <w:rtl/>
                <w:lang w:bidi="ar-IQ"/>
              </w:rPr>
            </w:pPr>
          </w:p>
        </w:tc>
      </w:tr>
    </w:tbl>
    <w:p w:rsidR="00F144D5" w:rsidRDefault="006E76B9" w:rsidP="006E76B9">
      <w:pPr>
        <w:spacing w:line="240" w:lineRule="auto"/>
        <w:ind w:left="-766" w:right="-426"/>
        <w:rPr>
          <w:rFonts w:cs="Simplified Arabic"/>
          <w:sz w:val="28"/>
          <w:szCs w:val="28"/>
          <w:rtl/>
          <w:lang w:bidi="ar-IQ"/>
        </w:rPr>
      </w:pPr>
      <w:r>
        <w:rPr>
          <w:rFonts w:cs="Simplified Arabic" w:hint="cs"/>
          <w:sz w:val="28"/>
          <w:szCs w:val="28"/>
          <w:rtl/>
          <w:lang w:bidi="ar-IQ"/>
        </w:rPr>
        <w:t>المصدر : وزارة التخطيط مع جهات عراقية اخرى ، البنك الدولي ، المسح الاجتماعي والاقتصادي في العراق 2007 ، جدول 2009 ، ص698 .</w:t>
      </w:r>
    </w:p>
    <w:p w:rsidR="0070293E" w:rsidRDefault="0070293E" w:rsidP="006E76B9">
      <w:pPr>
        <w:spacing w:line="240" w:lineRule="auto"/>
        <w:ind w:left="-766" w:right="-426"/>
        <w:rPr>
          <w:rFonts w:cs="Simplified Arabic"/>
          <w:sz w:val="28"/>
          <w:szCs w:val="28"/>
          <w:rtl/>
          <w:lang w:bidi="ar-IQ"/>
        </w:rPr>
      </w:pPr>
    </w:p>
    <w:p w:rsidR="0070293E" w:rsidRDefault="0070293E" w:rsidP="0070293E">
      <w:pPr>
        <w:spacing w:line="240" w:lineRule="auto"/>
        <w:ind w:left="-766" w:right="-426"/>
        <w:jc w:val="both"/>
        <w:rPr>
          <w:rFonts w:cs="Simplified Arabic"/>
          <w:b/>
          <w:bCs/>
          <w:sz w:val="28"/>
          <w:szCs w:val="28"/>
          <w:rtl/>
          <w:lang w:bidi="ar-IQ"/>
        </w:rPr>
      </w:pPr>
      <w:r>
        <w:rPr>
          <w:rFonts w:cs="Simplified Arabic" w:hint="cs"/>
          <w:b/>
          <w:bCs/>
          <w:sz w:val="28"/>
          <w:szCs w:val="28"/>
          <w:rtl/>
          <w:lang w:bidi="ar-IQ"/>
        </w:rPr>
        <w:lastRenderedPageBreak/>
        <w:t>تصنيف اخر للفقر</w:t>
      </w:r>
    </w:p>
    <w:p w:rsidR="0070293E" w:rsidRDefault="00A55EC1" w:rsidP="0070293E">
      <w:pPr>
        <w:spacing w:line="240" w:lineRule="auto"/>
        <w:ind w:left="-766" w:right="-426" w:firstLine="425"/>
        <w:jc w:val="both"/>
        <w:rPr>
          <w:rFonts w:cs="Simplified Arabic"/>
          <w:sz w:val="28"/>
          <w:szCs w:val="28"/>
          <w:rtl/>
          <w:lang w:bidi="ar-IQ"/>
        </w:rPr>
      </w:pPr>
      <w:r>
        <w:rPr>
          <w:rFonts w:cs="Simplified Arabic" w:hint="cs"/>
          <w:sz w:val="28"/>
          <w:szCs w:val="28"/>
          <w:rtl/>
          <w:lang w:bidi="ar-IQ"/>
        </w:rPr>
        <w:t>بموجب هذا التصنيف ُقسم العراق الى 54 قسماً ت</w:t>
      </w:r>
      <w:r w:rsidR="0070293E">
        <w:rPr>
          <w:rFonts w:cs="Simplified Arabic" w:hint="cs"/>
          <w:sz w:val="28"/>
          <w:szCs w:val="28"/>
          <w:rtl/>
          <w:lang w:bidi="ar-IQ"/>
        </w:rPr>
        <w:t>ضم مراكز المحافظات وبقية حضرها فضلاً عن ريفها كما يوضحها جدول (رقم 4) الذي يمثل نسبة الفقر وهي المؤشر الاكثر شيوعاً والاوفر معنىً . والصفوف الخمسة الاولى من الجدول تبين المناطق ذات المعدلات الاعلى للفقر . وهذه المناطق تبدأ من ريف المثنى (75%) الى ريف صلاح الدين (حوالي 55%) . والصفوف الموجودة في اسفل الجدول تبين المناطق الخمس ذات المعدلات الادنى للفقر والتي تبدأ من مركز محافظة دهوك (3,6%) الى مركز محافظة السليمانية (0,5%) .</w:t>
      </w:r>
    </w:p>
    <w:p w:rsidR="0070293E" w:rsidRDefault="0070293E" w:rsidP="0070293E">
      <w:pPr>
        <w:spacing w:line="240" w:lineRule="auto"/>
        <w:ind w:left="-766" w:right="-426" w:firstLine="425"/>
        <w:jc w:val="both"/>
        <w:rPr>
          <w:rFonts w:cs="Simplified Arabic"/>
          <w:sz w:val="28"/>
          <w:szCs w:val="28"/>
          <w:rtl/>
          <w:lang w:bidi="ar-IQ"/>
        </w:rPr>
      </w:pPr>
      <w:r>
        <w:rPr>
          <w:rFonts w:cs="Simplified Arabic" w:hint="cs"/>
          <w:sz w:val="28"/>
          <w:szCs w:val="28"/>
          <w:rtl/>
          <w:lang w:bidi="ar-IQ"/>
        </w:rPr>
        <w:t>ويبين الشكل (3) الذي سبق ذكره نسب الفقر وتظهر فيها المحافظات المظللة باللون الغامق وتمثل اعلى معدلات الفقر . والمحافظات المظللة باللون الفاتح تضم ادنى معدلات الفقر . والمناطق التي تضم معدلات مرتفعة من الفقر لا ت</w:t>
      </w:r>
      <w:r w:rsidR="00A55EC1">
        <w:rPr>
          <w:rFonts w:cs="Simplified Arabic" w:hint="cs"/>
          <w:sz w:val="28"/>
          <w:szCs w:val="28"/>
          <w:rtl/>
          <w:lang w:bidi="ar-IQ"/>
        </w:rPr>
        <w:t>حتوي بالضرورة على فقر شديد او مد</w:t>
      </w:r>
      <w:r>
        <w:rPr>
          <w:rFonts w:cs="Simplified Arabic" w:hint="cs"/>
          <w:sz w:val="28"/>
          <w:szCs w:val="28"/>
          <w:rtl/>
          <w:lang w:bidi="ar-IQ"/>
        </w:rPr>
        <w:t xml:space="preserve">قع . الا ان الملاحظ في العراق ان مختلف مقاييس الفقر تتوافق بقوة . </w:t>
      </w:r>
      <w:r w:rsidR="00316E1A">
        <w:rPr>
          <w:rFonts w:cs="Simplified Arabic" w:hint="cs"/>
          <w:sz w:val="28"/>
          <w:szCs w:val="28"/>
          <w:rtl/>
          <w:lang w:bidi="ar-IQ"/>
        </w:rPr>
        <w:t>اي ان المناطق التي فيها اعلى مقاييس الفقر تكون فيها على العموم اعلى المقاييس لفجوة الفقر وفجوة الفقر تربيع . ولهذه الحقيقة اثر سياسي مهم ، مما يعني ان البرامج التي تستهدف المناطق ذات المعدلات الاعلى للفقر ستصل ايضاً الى الشرائح الافقر من بين الفقراء</w:t>
      </w:r>
      <w:r w:rsidR="00316E1A" w:rsidRPr="00316E1A">
        <w:rPr>
          <w:rFonts w:cs="Simplified Arabic" w:hint="cs"/>
          <w:sz w:val="28"/>
          <w:szCs w:val="28"/>
          <w:vertAlign w:val="superscript"/>
          <w:rtl/>
          <w:lang w:bidi="ar-IQ"/>
        </w:rPr>
        <w:t>(25)</w:t>
      </w:r>
      <w:r w:rsidR="00316E1A">
        <w:rPr>
          <w:rFonts w:cs="Simplified Arabic" w:hint="cs"/>
          <w:sz w:val="28"/>
          <w:szCs w:val="28"/>
          <w:rtl/>
          <w:lang w:bidi="ar-IQ"/>
        </w:rPr>
        <w:t xml:space="preserve"> .</w:t>
      </w:r>
    </w:p>
    <w:p w:rsidR="004A63B2" w:rsidRDefault="004A63B2" w:rsidP="0070293E">
      <w:pPr>
        <w:spacing w:line="240" w:lineRule="auto"/>
        <w:ind w:left="-766" w:right="-426" w:firstLine="425"/>
        <w:jc w:val="both"/>
        <w:rPr>
          <w:rFonts w:cs="Simplified Arabic"/>
          <w:sz w:val="28"/>
          <w:szCs w:val="28"/>
          <w:rtl/>
          <w:lang w:bidi="ar-IQ"/>
        </w:rPr>
      </w:pPr>
      <w:r>
        <w:rPr>
          <w:rFonts w:cs="Simplified Arabic" w:hint="cs"/>
          <w:sz w:val="28"/>
          <w:szCs w:val="28"/>
          <w:rtl/>
          <w:lang w:bidi="ar-IQ"/>
        </w:rPr>
        <w:t>ثمة ظاهرة اخرى بارزة للفقر في العراق تتمثل بالفرق الكبير بين الريف والحضر . فكما يلاحظ من الجدول (4) سابق الذكر ان المناطق الخمس الاكثر فقراً جميعها ريفية والمناطق الخمس الاقل فقراً جميعها حضرية . وان فقراء الريف هم اكثر فقراً بشكل ملحوظ (لاحظ ان مؤشر فجوة الفقر قد بلغ 9% في المناطق الريفية مقارنةً مع 2,7% فقط في المناطق الحضرية . وعلى الرغم من ارتفاع نسبة السكان الحضر الى 70% فإن اعداد الفقراء في الحضر والريف متساوية تقريباً</w:t>
      </w:r>
      <w:r w:rsidRPr="004A63B2">
        <w:rPr>
          <w:rFonts w:cs="Simplified Arabic" w:hint="cs"/>
          <w:sz w:val="28"/>
          <w:szCs w:val="28"/>
          <w:vertAlign w:val="superscript"/>
          <w:rtl/>
          <w:lang w:bidi="ar-IQ"/>
        </w:rPr>
        <w:t>(26)</w:t>
      </w:r>
      <w:r>
        <w:rPr>
          <w:rFonts w:cs="Simplified Arabic" w:hint="cs"/>
          <w:sz w:val="28"/>
          <w:szCs w:val="28"/>
          <w:rtl/>
          <w:lang w:bidi="ar-IQ"/>
        </w:rPr>
        <w:t xml:space="preserve"> .</w:t>
      </w:r>
    </w:p>
    <w:p w:rsidR="004A63B2" w:rsidRDefault="004A63B2" w:rsidP="0070293E">
      <w:pPr>
        <w:spacing w:line="240" w:lineRule="auto"/>
        <w:ind w:left="-766" w:right="-426" w:firstLine="425"/>
        <w:jc w:val="both"/>
        <w:rPr>
          <w:rFonts w:cs="Simplified Arabic"/>
          <w:sz w:val="28"/>
          <w:szCs w:val="28"/>
          <w:rtl/>
          <w:lang w:bidi="ar-IQ"/>
        </w:rPr>
      </w:pPr>
      <w:r>
        <w:rPr>
          <w:rFonts w:cs="Simplified Arabic" w:hint="cs"/>
          <w:sz w:val="28"/>
          <w:szCs w:val="28"/>
          <w:rtl/>
          <w:lang w:bidi="ar-IQ"/>
        </w:rPr>
        <w:t>ويبين الشكل (4) توزيع انفاق الفرد في المناطق الريفية والمناطق الحضرية . إن متوسط انفاق الفرد في المناطق الريفية (البالغ 97000 دينار) وهو الخط المنقط الرأسي هو بحد ذاته اعلى من خط ا</w:t>
      </w:r>
      <w:r w:rsidR="000809F5">
        <w:rPr>
          <w:rFonts w:cs="Simplified Arabic" w:hint="cs"/>
          <w:sz w:val="28"/>
          <w:szCs w:val="28"/>
          <w:rtl/>
          <w:lang w:bidi="ar-IQ"/>
        </w:rPr>
        <w:t xml:space="preserve">لفقر الرسمي المؤشر بالسهم </w:t>
      </w:r>
      <w:r>
        <w:rPr>
          <w:rFonts w:cs="Simplified Arabic" w:hint="cs"/>
          <w:sz w:val="28"/>
          <w:szCs w:val="28"/>
          <w:rtl/>
          <w:lang w:bidi="ar-IQ"/>
        </w:rPr>
        <w:t xml:space="preserve"> </w:t>
      </w:r>
      <w:r w:rsidR="00883AF8">
        <w:rPr>
          <w:rFonts w:cs="Simplified Arabic" w:hint="cs"/>
          <w:sz w:val="28"/>
          <w:szCs w:val="28"/>
          <w:rtl/>
          <w:lang w:bidi="ar-IQ"/>
        </w:rPr>
        <w:t>بنحو (20000 دينار) فقط .</w:t>
      </w:r>
      <w:r w:rsidR="00F424F3">
        <w:rPr>
          <w:rFonts w:cs="Simplified Arabic" w:hint="cs"/>
          <w:sz w:val="28"/>
          <w:szCs w:val="28"/>
          <w:rtl/>
          <w:lang w:bidi="ar-IQ"/>
        </w:rPr>
        <w:t xml:space="preserve"> وهذا يعني </w:t>
      </w:r>
      <w:r w:rsidR="002F27B1">
        <w:rPr>
          <w:rFonts w:cs="Simplified Arabic" w:hint="cs"/>
          <w:sz w:val="28"/>
          <w:szCs w:val="28"/>
          <w:rtl/>
          <w:lang w:bidi="ar-IQ"/>
        </w:rPr>
        <w:t>ان وقوع انفاق الفرد العراقي من سكان الريف تحت خط الفقر اكثر احتمالاً من الافراد العراقيين من سكان الحضر . فضلاً عن ان السكان الريفيين</w:t>
      </w:r>
      <w:r w:rsidR="005377D2">
        <w:rPr>
          <w:rFonts w:cs="Simplified Arabic" w:hint="cs"/>
          <w:sz w:val="28"/>
          <w:szCs w:val="28"/>
          <w:rtl/>
          <w:lang w:bidi="ar-IQ"/>
        </w:rPr>
        <w:t xml:space="preserve"> هم اكثر تجانساً ، اي ان المنحنى</w:t>
      </w:r>
      <w:r w:rsidR="002F27B1">
        <w:rPr>
          <w:rFonts w:cs="Simplified Arabic" w:hint="cs"/>
          <w:sz w:val="28"/>
          <w:szCs w:val="28"/>
          <w:rtl/>
          <w:lang w:bidi="ar-IQ"/>
        </w:rPr>
        <w:t xml:space="preserve"> الذي يمث</w:t>
      </w:r>
      <w:r w:rsidR="005377D2">
        <w:rPr>
          <w:rFonts w:cs="Simplified Arabic" w:hint="cs"/>
          <w:sz w:val="28"/>
          <w:szCs w:val="28"/>
          <w:rtl/>
          <w:lang w:bidi="ar-IQ"/>
        </w:rPr>
        <w:t>ل الريف هو اطول واضيق من المنحنى</w:t>
      </w:r>
      <w:r w:rsidR="002F27B1">
        <w:rPr>
          <w:rFonts w:cs="Simplified Arabic" w:hint="cs"/>
          <w:sz w:val="28"/>
          <w:szCs w:val="28"/>
          <w:rtl/>
          <w:lang w:bidi="ar-IQ"/>
        </w:rPr>
        <w:t xml:space="preserve"> الذي يمثل الحضر .</w:t>
      </w:r>
    </w:p>
    <w:p w:rsidR="0094648B" w:rsidRDefault="002F27B1" w:rsidP="002F27B1">
      <w:pPr>
        <w:spacing w:line="240" w:lineRule="auto"/>
        <w:ind w:left="-766" w:right="-426" w:firstLine="425"/>
        <w:jc w:val="both"/>
        <w:rPr>
          <w:rFonts w:cs="Simplified Arabic"/>
          <w:sz w:val="28"/>
          <w:szCs w:val="28"/>
          <w:rtl/>
          <w:lang w:bidi="ar-IQ"/>
        </w:rPr>
      </w:pPr>
      <w:r>
        <w:rPr>
          <w:rFonts w:cs="Simplified Arabic" w:hint="cs"/>
          <w:sz w:val="28"/>
          <w:szCs w:val="28"/>
          <w:rtl/>
          <w:lang w:bidi="ar-IQ"/>
        </w:rPr>
        <w:t>وعموماً فان الرقم المطلق للفقراء يعتمد على عدد السكان ، وسكان الع</w:t>
      </w:r>
      <w:r w:rsidR="005377D2">
        <w:rPr>
          <w:rFonts w:cs="Simplified Arabic" w:hint="cs"/>
          <w:sz w:val="28"/>
          <w:szCs w:val="28"/>
          <w:rtl/>
          <w:lang w:bidi="ar-IQ"/>
        </w:rPr>
        <w:t>راق متباين في عدده ، وغير متوازن</w:t>
      </w:r>
      <w:r>
        <w:rPr>
          <w:rFonts w:cs="Simplified Arabic" w:hint="cs"/>
          <w:sz w:val="28"/>
          <w:szCs w:val="28"/>
          <w:rtl/>
          <w:lang w:bidi="ar-IQ"/>
        </w:rPr>
        <w:t xml:space="preserve"> بين مناطقه الجغرافية ومحافظاته . ويتركز السكان في محافظة بغداد في الوسط ، وان 11,5% من سكنة مركز المحافظة هم تحت خط الفقر . في حين يتناثر السكان في الاجزاء الغربية والجنوبية الغربية من </w:t>
      </w:r>
      <w:r>
        <w:rPr>
          <w:rFonts w:cs="Simplified Arabic" w:hint="cs"/>
          <w:sz w:val="28"/>
          <w:szCs w:val="28"/>
          <w:rtl/>
          <w:lang w:bidi="ar-IQ"/>
        </w:rPr>
        <w:lastRenderedPageBreak/>
        <w:t>العراق . وتضم محافظة المثنى ، وهي واحدة من افقر المحافظات في القطر ، عدداً قليلاً نسبياً من الفقراء بسبب قلة عدد سكانها . اما المناطق الحضرية فتتميز بمعدلات فقر اقل ولكن بعدد اكبر من الفقراء .</w:t>
      </w:r>
    </w:p>
    <w:p w:rsidR="0094648B" w:rsidRDefault="0094648B" w:rsidP="0070293E">
      <w:pPr>
        <w:spacing w:line="240" w:lineRule="auto"/>
        <w:ind w:left="-766" w:right="-426" w:firstLine="425"/>
        <w:jc w:val="both"/>
        <w:rPr>
          <w:rFonts w:cs="Simplified Arabic"/>
          <w:sz w:val="28"/>
          <w:szCs w:val="28"/>
          <w:rtl/>
          <w:lang w:bidi="ar-IQ"/>
        </w:rPr>
      </w:pPr>
      <w:r>
        <w:rPr>
          <w:rFonts w:cs="Simplified Arabic" w:hint="cs"/>
          <w:sz w:val="28"/>
          <w:szCs w:val="28"/>
          <w:rtl/>
          <w:lang w:bidi="ar-IQ"/>
        </w:rPr>
        <w:t>جدول (4) الفقر في العراق حسب الريف ومراكز المحافظات وبقية حضرها عام 2007</w:t>
      </w:r>
    </w:p>
    <w:tbl>
      <w:tblPr>
        <w:tblStyle w:val="TableGrid"/>
        <w:bidiVisual/>
        <w:tblW w:w="11483" w:type="dxa"/>
        <w:jc w:val="center"/>
        <w:tblInd w:w="-1509" w:type="dxa"/>
        <w:tblLook w:val="04A0" w:firstRow="1" w:lastRow="0" w:firstColumn="1" w:lastColumn="0" w:noHBand="0" w:noVBand="1"/>
      </w:tblPr>
      <w:tblGrid>
        <w:gridCol w:w="681"/>
        <w:gridCol w:w="2154"/>
        <w:gridCol w:w="1134"/>
        <w:gridCol w:w="1276"/>
        <w:gridCol w:w="1701"/>
        <w:gridCol w:w="1984"/>
        <w:gridCol w:w="2553"/>
      </w:tblGrid>
      <w:tr w:rsidR="0094648B" w:rsidRPr="0094648B" w:rsidTr="00F323B1">
        <w:trPr>
          <w:trHeight w:val="467"/>
          <w:jc w:val="center"/>
        </w:trPr>
        <w:tc>
          <w:tcPr>
            <w:tcW w:w="681" w:type="dxa"/>
          </w:tcPr>
          <w:p w:rsidR="0094648B" w:rsidRPr="0094648B" w:rsidRDefault="0094648B" w:rsidP="00E534AD">
            <w:pPr>
              <w:ind w:right="-426"/>
              <w:rPr>
                <w:rFonts w:cs="Simplified Arabic"/>
                <w:rtl/>
                <w:lang w:bidi="ar-IQ"/>
              </w:rPr>
            </w:pPr>
            <w:r w:rsidRPr="0094648B">
              <w:rPr>
                <w:rFonts w:cs="Simplified Arabic" w:hint="cs"/>
                <w:rtl/>
                <w:lang w:bidi="ar-IQ"/>
              </w:rPr>
              <w:t>الترتيب</w:t>
            </w:r>
          </w:p>
        </w:tc>
        <w:tc>
          <w:tcPr>
            <w:tcW w:w="2154" w:type="dxa"/>
          </w:tcPr>
          <w:p w:rsidR="0094648B" w:rsidRPr="0094648B" w:rsidRDefault="00253180" w:rsidP="00E534AD">
            <w:pPr>
              <w:ind w:right="-426"/>
              <w:rPr>
                <w:rFonts w:cs="Simplified Arabic"/>
                <w:rtl/>
                <w:lang w:bidi="ar-IQ"/>
              </w:rPr>
            </w:pPr>
            <w:r>
              <w:rPr>
                <w:rFonts w:cs="Simplified Arabic" w:hint="cs"/>
                <w:rtl/>
                <w:lang w:bidi="ar-IQ"/>
              </w:rPr>
              <w:t>الوحدة الإدارية</w:t>
            </w:r>
          </w:p>
        </w:tc>
        <w:tc>
          <w:tcPr>
            <w:tcW w:w="1134" w:type="dxa"/>
          </w:tcPr>
          <w:p w:rsidR="0094648B" w:rsidRPr="0094648B" w:rsidRDefault="0094648B" w:rsidP="00E534AD">
            <w:pPr>
              <w:ind w:right="-426"/>
              <w:rPr>
                <w:rFonts w:cs="Simplified Arabic"/>
                <w:rtl/>
                <w:lang w:bidi="ar-IQ"/>
              </w:rPr>
            </w:pPr>
            <w:r w:rsidRPr="0094648B">
              <w:rPr>
                <w:rFonts w:cs="Simplified Arabic" w:hint="cs"/>
                <w:rtl/>
                <w:lang w:bidi="ar-IQ"/>
              </w:rPr>
              <w:t>نسبة الفقر(%)</w:t>
            </w:r>
          </w:p>
        </w:tc>
        <w:tc>
          <w:tcPr>
            <w:tcW w:w="1276" w:type="dxa"/>
          </w:tcPr>
          <w:p w:rsidR="0094648B" w:rsidRPr="0094648B" w:rsidRDefault="0094648B" w:rsidP="00E534AD">
            <w:pPr>
              <w:ind w:right="-426"/>
              <w:rPr>
                <w:rFonts w:cs="Simplified Arabic"/>
                <w:rtl/>
                <w:lang w:bidi="ar-IQ"/>
              </w:rPr>
            </w:pPr>
            <w:r w:rsidRPr="0094648B">
              <w:rPr>
                <w:rFonts w:cs="Simplified Arabic" w:hint="cs"/>
                <w:rtl/>
                <w:lang w:bidi="ar-IQ"/>
              </w:rPr>
              <w:t>فجوة الفقر (%)</w:t>
            </w:r>
          </w:p>
        </w:tc>
        <w:tc>
          <w:tcPr>
            <w:tcW w:w="1701" w:type="dxa"/>
          </w:tcPr>
          <w:p w:rsidR="0094648B" w:rsidRPr="0094648B" w:rsidRDefault="0094648B" w:rsidP="00E534AD">
            <w:pPr>
              <w:ind w:right="-426"/>
              <w:rPr>
                <w:rFonts w:cs="Simplified Arabic"/>
                <w:rtl/>
                <w:lang w:bidi="ar-IQ"/>
              </w:rPr>
            </w:pPr>
            <w:r w:rsidRPr="0094648B">
              <w:rPr>
                <w:rFonts w:cs="Simplified Arabic" w:hint="cs"/>
                <w:rtl/>
                <w:lang w:bidi="ar-IQ"/>
              </w:rPr>
              <w:t>فجوة الفقر تربيع (%)</w:t>
            </w:r>
          </w:p>
        </w:tc>
        <w:tc>
          <w:tcPr>
            <w:tcW w:w="1984" w:type="dxa"/>
          </w:tcPr>
          <w:p w:rsidR="0094648B" w:rsidRPr="0094648B" w:rsidRDefault="0094648B" w:rsidP="00E534AD">
            <w:pPr>
              <w:ind w:right="-426"/>
              <w:rPr>
                <w:rFonts w:cs="Simplified Arabic"/>
                <w:rtl/>
                <w:lang w:bidi="ar-IQ"/>
              </w:rPr>
            </w:pPr>
            <w:r w:rsidRPr="0094648B">
              <w:rPr>
                <w:rFonts w:cs="Simplified Arabic" w:hint="cs"/>
                <w:rtl/>
                <w:lang w:bidi="ar-IQ"/>
              </w:rPr>
              <w:t>نسبة السكان الفقراء (%)</w:t>
            </w:r>
          </w:p>
        </w:tc>
        <w:tc>
          <w:tcPr>
            <w:tcW w:w="2553" w:type="dxa"/>
          </w:tcPr>
          <w:p w:rsidR="0094648B" w:rsidRDefault="00E534AD" w:rsidP="00E534AD">
            <w:pPr>
              <w:ind w:right="-426"/>
              <w:rPr>
                <w:rFonts w:cs="Simplified Arabic"/>
                <w:rtl/>
                <w:lang w:bidi="ar-IQ"/>
              </w:rPr>
            </w:pPr>
            <w:r>
              <w:rPr>
                <w:rFonts w:cs="Simplified Arabic" w:hint="cs"/>
                <w:rtl/>
                <w:lang w:bidi="ar-IQ"/>
              </w:rPr>
              <w:t>متوسط انفاق الفرد الشهري للفقراء</w:t>
            </w:r>
          </w:p>
          <w:p w:rsidR="00E534AD" w:rsidRPr="0094648B" w:rsidRDefault="00E534AD" w:rsidP="00E534AD">
            <w:pPr>
              <w:ind w:right="-426"/>
              <w:rPr>
                <w:rFonts w:cs="Simplified Arabic"/>
                <w:rtl/>
                <w:lang w:bidi="ar-IQ"/>
              </w:rPr>
            </w:pPr>
            <w:r>
              <w:rPr>
                <w:rFonts w:cs="Simplified Arabic" w:hint="cs"/>
                <w:rtl/>
                <w:lang w:bidi="ar-IQ"/>
              </w:rPr>
              <w:t>(</w:t>
            </w:r>
            <w:r>
              <w:rPr>
                <w:rFonts w:cs="Simplified Arabic"/>
                <w:lang w:bidi="ar-IQ"/>
              </w:rPr>
              <w:t>ID 000</w:t>
            </w:r>
            <w:r>
              <w:rPr>
                <w:rFonts w:cs="Simplified Arabic" w:hint="cs"/>
                <w:rtl/>
                <w:lang w:bidi="ar-IQ"/>
              </w:rPr>
              <w:t>)</w:t>
            </w:r>
          </w:p>
        </w:tc>
      </w:tr>
      <w:tr w:rsidR="00E534AD" w:rsidRPr="0094648B" w:rsidTr="00F323B1">
        <w:trPr>
          <w:trHeight w:val="421"/>
          <w:jc w:val="center"/>
        </w:trPr>
        <w:tc>
          <w:tcPr>
            <w:tcW w:w="681" w:type="dxa"/>
          </w:tcPr>
          <w:p w:rsidR="00E534AD" w:rsidRPr="0094648B" w:rsidRDefault="00E534AD" w:rsidP="00E534AD">
            <w:pPr>
              <w:ind w:right="-426"/>
              <w:rPr>
                <w:rFonts w:cs="Simplified Arabic"/>
                <w:rtl/>
                <w:lang w:bidi="ar-IQ"/>
              </w:rPr>
            </w:pPr>
            <w:r>
              <w:rPr>
                <w:rFonts w:cs="Simplified Arabic" w:hint="cs"/>
                <w:rtl/>
                <w:lang w:bidi="ar-IQ"/>
              </w:rPr>
              <w:t>1</w:t>
            </w:r>
          </w:p>
        </w:tc>
        <w:tc>
          <w:tcPr>
            <w:tcW w:w="2154" w:type="dxa"/>
          </w:tcPr>
          <w:p w:rsidR="00E534AD" w:rsidRPr="0094648B" w:rsidRDefault="00E534AD" w:rsidP="00E534AD">
            <w:pPr>
              <w:ind w:right="-426"/>
              <w:rPr>
                <w:rFonts w:cs="Simplified Arabic"/>
                <w:rtl/>
                <w:lang w:bidi="ar-IQ"/>
              </w:rPr>
            </w:pPr>
            <w:r>
              <w:rPr>
                <w:rFonts w:cs="Simplified Arabic" w:hint="cs"/>
                <w:rtl/>
                <w:lang w:bidi="ar-IQ"/>
              </w:rPr>
              <w:t>ريف المثنى</w:t>
            </w:r>
          </w:p>
        </w:tc>
        <w:tc>
          <w:tcPr>
            <w:tcW w:w="1134" w:type="dxa"/>
          </w:tcPr>
          <w:p w:rsidR="00E534AD" w:rsidRPr="0094648B" w:rsidRDefault="00E534AD" w:rsidP="00E534AD">
            <w:pPr>
              <w:ind w:right="-426"/>
              <w:rPr>
                <w:rFonts w:cs="Simplified Arabic"/>
                <w:rtl/>
                <w:lang w:bidi="ar-IQ"/>
              </w:rPr>
            </w:pPr>
            <w:r>
              <w:rPr>
                <w:rFonts w:cs="Simplified Arabic" w:hint="cs"/>
                <w:rtl/>
                <w:lang w:bidi="ar-IQ"/>
              </w:rPr>
              <w:t>74,7</w:t>
            </w:r>
          </w:p>
        </w:tc>
        <w:tc>
          <w:tcPr>
            <w:tcW w:w="1276" w:type="dxa"/>
          </w:tcPr>
          <w:p w:rsidR="00E534AD" w:rsidRPr="0094648B" w:rsidRDefault="00E534AD" w:rsidP="00E534AD">
            <w:pPr>
              <w:ind w:right="-426"/>
              <w:rPr>
                <w:rFonts w:cs="Simplified Arabic"/>
                <w:rtl/>
                <w:lang w:bidi="ar-IQ"/>
              </w:rPr>
            </w:pPr>
            <w:r>
              <w:rPr>
                <w:rFonts w:cs="Simplified Arabic" w:hint="cs"/>
                <w:rtl/>
                <w:lang w:bidi="ar-IQ"/>
              </w:rPr>
              <w:t>23,9</w:t>
            </w:r>
          </w:p>
        </w:tc>
        <w:tc>
          <w:tcPr>
            <w:tcW w:w="1701" w:type="dxa"/>
          </w:tcPr>
          <w:p w:rsidR="00E534AD" w:rsidRPr="0094648B" w:rsidRDefault="00E534AD" w:rsidP="00E534AD">
            <w:pPr>
              <w:ind w:right="-426"/>
              <w:rPr>
                <w:rFonts w:cs="Simplified Arabic"/>
                <w:rtl/>
                <w:lang w:bidi="ar-IQ"/>
              </w:rPr>
            </w:pPr>
            <w:r>
              <w:rPr>
                <w:rFonts w:cs="Simplified Arabic" w:hint="cs"/>
                <w:rtl/>
                <w:lang w:bidi="ar-IQ"/>
              </w:rPr>
              <w:t>9,9</w:t>
            </w:r>
          </w:p>
        </w:tc>
        <w:tc>
          <w:tcPr>
            <w:tcW w:w="1984" w:type="dxa"/>
          </w:tcPr>
          <w:p w:rsidR="00E534AD" w:rsidRPr="0094648B" w:rsidRDefault="00E534AD" w:rsidP="00E534AD">
            <w:pPr>
              <w:ind w:right="-426"/>
              <w:rPr>
                <w:rFonts w:cs="Simplified Arabic"/>
                <w:rtl/>
                <w:lang w:bidi="ar-IQ"/>
              </w:rPr>
            </w:pPr>
            <w:r>
              <w:rPr>
                <w:rFonts w:cs="Simplified Arabic" w:hint="cs"/>
                <w:rtl/>
                <w:lang w:bidi="ar-IQ"/>
              </w:rPr>
              <w:t>3,5</w:t>
            </w:r>
          </w:p>
        </w:tc>
        <w:tc>
          <w:tcPr>
            <w:tcW w:w="2553" w:type="dxa"/>
          </w:tcPr>
          <w:p w:rsidR="00E534AD" w:rsidRDefault="00E534AD" w:rsidP="00E534AD">
            <w:pPr>
              <w:ind w:right="-426"/>
              <w:rPr>
                <w:rFonts w:cs="Simplified Arabic"/>
                <w:rtl/>
                <w:lang w:bidi="ar-IQ"/>
              </w:rPr>
            </w:pPr>
            <w:r>
              <w:rPr>
                <w:rFonts w:cs="Simplified Arabic" w:hint="cs"/>
                <w:rtl/>
                <w:lang w:bidi="ar-IQ"/>
              </w:rPr>
              <w:t>52</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2</w:t>
            </w:r>
          </w:p>
        </w:tc>
        <w:tc>
          <w:tcPr>
            <w:tcW w:w="2154" w:type="dxa"/>
          </w:tcPr>
          <w:p w:rsidR="00E534AD" w:rsidRDefault="00E534AD" w:rsidP="00E534AD">
            <w:pPr>
              <w:ind w:right="-426"/>
              <w:rPr>
                <w:rFonts w:cs="Simplified Arabic"/>
                <w:rtl/>
                <w:lang w:bidi="ar-IQ"/>
              </w:rPr>
            </w:pPr>
            <w:r>
              <w:rPr>
                <w:rFonts w:cs="Simplified Arabic" w:hint="cs"/>
                <w:rtl/>
                <w:lang w:bidi="ar-IQ"/>
              </w:rPr>
              <w:t>ريف بابل</w:t>
            </w:r>
          </w:p>
        </w:tc>
        <w:tc>
          <w:tcPr>
            <w:tcW w:w="1134" w:type="dxa"/>
          </w:tcPr>
          <w:p w:rsidR="00E534AD" w:rsidRDefault="00E534AD" w:rsidP="00E534AD">
            <w:pPr>
              <w:ind w:right="-426"/>
              <w:rPr>
                <w:rFonts w:cs="Simplified Arabic"/>
                <w:rtl/>
                <w:lang w:bidi="ar-IQ"/>
              </w:rPr>
            </w:pPr>
            <w:r>
              <w:rPr>
                <w:rFonts w:cs="Simplified Arabic" w:hint="cs"/>
                <w:rtl/>
                <w:lang w:bidi="ar-IQ"/>
              </w:rPr>
              <w:t>61,3</w:t>
            </w:r>
          </w:p>
        </w:tc>
        <w:tc>
          <w:tcPr>
            <w:tcW w:w="1276" w:type="dxa"/>
          </w:tcPr>
          <w:p w:rsidR="00E534AD" w:rsidRDefault="00E534AD" w:rsidP="00E534AD">
            <w:pPr>
              <w:ind w:right="-426"/>
              <w:rPr>
                <w:rFonts w:cs="Simplified Arabic"/>
                <w:rtl/>
                <w:lang w:bidi="ar-IQ"/>
              </w:rPr>
            </w:pPr>
            <w:r>
              <w:rPr>
                <w:rFonts w:cs="Simplified Arabic" w:hint="cs"/>
                <w:rtl/>
                <w:lang w:bidi="ar-IQ"/>
              </w:rPr>
              <w:t>14,8</w:t>
            </w:r>
          </w:p>
        </w:tc>
        <w:tc>
          <w:tcPr>
            <w:tcW w:w="1701" w:type="dxa"/>
          </w:tcPr>
          <w:p w:rsidR="00E534AD" w:rsidRDefault="00E534AD" w:rsidP="00E534AD">
            <w:pPr>
              <w:ind w:right="-426"/>
              <w:rPr>
                <w:rFonts w:cs="Simplified Arabic"/>
                <w:rtl/>
                <w:lang w:bidi="ar-IQ"/>
              </w:rPr>
            </w:pPr>
            <w:r>
              <w:rPr>
                <w:rFonts w:cs="Simplified Arabic" w:hint="cs"/>
                <w:rtl/>
                <w:lang w:bidi="ar-IQ"/>
              </w:rPr>
              <w:t>4,9</w:t>
            </w:r>
          </w:p>
        </w:tc>
        <w:tc>
          <w:tcPr>
            <w:tcW w:w="1984" w:type="dxa"/>
          </w:tcPr>
          <w:p w:rsidR="00E534AD" w:rsidRDefault="00E534AD" w:rsidP="00E534AD">
            <w:pPr>
              <w:ind w:right="-426"/>
              <w:rPr>
                <w:rFonts w:cs="Simplified Arabic"/>
                <w:rtl/>
                <w:lang w:bidi="ar-IQ"/>
              </w:rPr>
            </w:pPr>
            <w:r>
              <w:rPr>
                <w:rFonts w:cs="Simplified Arabic" w:hint="cs"/>
                <w:rtl/>
                <w:lang w:bidi="ar-IQ"/>
              </w:rPr>
              <w:t>7,0</w:t>
            </w:r>
          </w:p>
        </w:tc>
        <w:tc>
          <w:tcPr>
            <w:tcW w:w="2553" w:type="dxa"/>
          </w:tcPr>
          <w:p w:rsidR="00E534AD" w:rsidRDefault="00E534AD" w:rsidP="00E534AD">
            <w:pPr>
              <w:ind w:right="-426"/>
              <w:rPr>
                <w:rFonts w:cs="Simplified Arabic"/>
                <w:rtl/>
                <w:lang w:bidi="ar-IQ"/>
              </w:rPr>
            </w:pPr>
            <w:r>
              <w:rPr>
                <w:rFonts w:cs="Simplified Arabic" w:hint="cs"/>
                <w:rtl/>
                <w:lang w:bidi="ar-IQ"/>
              </w:rPr>
              <w:t>58</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3</w:t>
            </w:r>
          </w:p>
        </w:tc>
        <w:tc>
          <w:tcPr>
            <w:tcW w:w="2154" w:type="dxa"/>
          </w:tcPr>
          <w:p w:rsidR="00E534AD" w:rsidRDefault="00E534AD" w:rsidP="00E534AD">
            <w:pPr>
              <w:ind w:right="-426"/>
              <w:rPr>
                <w:rFonts w:cs="Simplified Arabic"/>
                <w:rtl/>
                <w:lang w:bidi="ar-IQ"/>
              </w:rPr>
            </w:pPr>
            <w:r>
              <w:rPr>
                <w:rFonts w:cs="Simplified Arabic" w:hint="cs"/>
                <w:rtl/>
                <w:lang w:bidi="ar-IQ"/>
              </w:rPr>
              <w:t>ريف واسط</w:t>
            </w:r>
          </w:p>
        </w:tc>
        <w:tc>
          <w:tcPr>
            <w:tcW w:w="1134" w:type="dxa"/>
          </w:tcPr>
          <w:p w:rsidR="00E534AD" w:rsidRDefault="00E534AD" w:rsidP="00E534AD">
            <w:pPr>
              <w:ind w:right="-426"/>
              <w:rPr>
                <w:rFonts w:cs="Simplified Arabic"/>
                <w:rtl/>
                <w:lang w:bidi="ar-IQ"/>
              </w:rPr>
            </w:pPr>
            <w:r>
              <w:rPr>
                <w:rFonts w:cs="Simplified Arabic" w:hint="cs"/>
                <w:rtl/>
                <w:lang w:bidi="ar-IQ"/>
              </w:rPr>
              <w:t>60,1</w:t>
            </w:r>
          </w:p>
        </w:tc>
        <w:tc>
          <w:tcPr>
            <w:tcW w:w="1276" w:type="dxa"/>
          </w:tcPr>
          <w:p w:rsidR="00E534AD" w:rsidRDefault="00E534AD" w:rsidP="00E534AD">
            <w:pPr>
              <w:ind w:right="-426"/>
              <w:rPr>
                <w:rFonts w:cs="Simplified Arabic"/>
                <w:rtl/>
                <w:lang w:bidi="ar-IQ"/>
              </w:rPr>
            </w:pPr>
            <w:r>
              <w:rPr>
                <w:rFonts w:cs="Simplified Arabic" w:hint="cs"/>
                <w:rtl/>
                <w:lang w:bidi="ar-IQ"/>
              </w:rPr>
              <w:t>18,8</w:t>
            </w:r>
          </w:p>
        </w:tc>
        <w:tc>
          <w:tcPr>
            <w:tcW w:w="1701" w:type="dxa"/>
          </w:tcPr>
          <w:p w:rsidR="00E534AD" w:rsidRDefault="00E534AD" w:rsidP="00E534AD">
            <w:pPr>
              <w:ind w:right="-426"/>
              <w:rPr>
                <w:rFonts w:cs="Simplified Arabic"/>
                <w:rtl/>
                <w:lang w:bidi="ar-IQ"/>
              </w:rPr>
            </w:pPr>
            <w:r>
              <w:rPr>
                <w:rFonts w:cs="Simplified Arabic" w:hint="cs"/>
                <w:rtl/>
                <w:lang w:bidi="ar-IQ"/>
              </w:rPr>
              <w:t>7,5</w:t>
            </w:r>
          </w:p>
        </w:tc>
        <w:tc>
          <w:tcPr>
            <w:tcW w:w="1984" w:type="dxa"/>
          </w:tcPr>
          <w:p w:rsidR="00E534AD" w:rsidRDefault="00E534AD" w:rsidP="00E534AD">
            <w:pPr>
              <w:ind w:right="-426"/>
              <w:rPr>
                <w:rFonts w:cs="Simplified Arabic"/>
                <w:rtl/>
                <w:lang w:bidi="ar-IQ"/>
              </w:rPr>
            </w:pPr>
            <w:r>
              <w:rPr>
                <w:rFonts w:cs="Simplified Arabic" w:hint="cs"/>
                <w:rtl/>
                <w:lang w:bidi="ar-IQ"/>
              </w:rPr>
              <w:t>3,2</w:t>
            </w:r>
          </w:p>
        </w:tc>
        <w:tc>
          <w:tcPr>
            <w:tcW w:w="2553" w:type="dxa"/>
          </w:tcPr>
          <w:p w:rsidR="00E534AD" w:rsidRDefault="00E534AD" w:rsidP="00E534AD">
            <w:pPr>
              <w:ind w:right="-426"/>
              <w:rPr>
                <w:rFonts w:cs="Simplified Arabic"/>
                <w:rtl/>
                <w:lang w:bidi="ar-IQ"/>
              </w:rPr>
            </w:pPr>
            <w:r>
              <w:rPr>
                <w:rFonts w:cs="Simplified Arabic" w:hint="cs"/>
                <w:rtl/>
                <w:lang w:bidi="ar-IQ"/>
              </w:rPr>
              <w:t>53</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4</w:t>
            </w:r>
          </w:p>
        </w:tc>
        <w:tc>
          <w:tcPr>
            <w:tcW w:w="2154" w:type="dxa"/>
          </w:tcPr>
          <w:p w:rsidR="00E534AD" w:rsidRDefault="00E534AD" w:rsidP="00E534AD">
            <w:pPr>
              <w:ind w:right="-426"/>
              <w:rPr>
                <w:rFonts w:cs="Simplified Arabic"/>
                <w:rtl/>
                <w:lang w:bidi="ar-IQ"/>
              </w:rPr>
            </w:pPr>
            <w:r>
              <w:rPr>
                <w:rFonts w:cs="Simplified Arabic" w:hint="cs"/>
                <w:rtl/>
                <w:lang w:bidi="ar-IQ"/>
              </w:rPr>
              <w:t>ريف القادسية</w:t>
            </w:r>
          </w:p>
        </w:tc>
        <w:tc>
          <w:tcPr>
            <w:tcW w:w="1134" w:type="dxa"/>
          </w:tcPr>
          <w:p w:rsidR="00E534AD" w:rsidRDefault="00E534AD" w:rsidP="00E534AD">
            <w:pPr>
              <w:ind w:right="-426"/>
              <w:rPr>
                <w:rFonts w:cs="Simplified Arabic"/>
                <w:rtl/>
                <w:lang w:bidi="ar-IQ"/>
              </w:rPr>
            </w:pPr>
            <w:r>
              <w:rPr>
                <w:rFonts w:cs="Simplified Arabic" w:hint="cs"/>
                <w:rtl/>
                <w:lang w:bidi="ar-IQ"/>
              </w:rPr>
              <w:t>56,3</w:t>
            </w:r>
          </w:p>
        </w:tc>
        <w:tc>
          <w:tcPr>
            <w:tcW w:w="1276" w:type="dxa"/>
          </w:tcPr>
          <w:p w:rsidR="00E534AD" w:rsidRDefault="00E534AD" w:rsidP="00E534AD">
            <w:pPr>
              <w:ind w:right="-426"/>
              <w:rPr>
                <w:rFonts w:cs="Simplified Arabic"/>
                <w:rtl/>
                <w:lang w:bidi="ar-IQ"/>
              </w:rPr>
            </w:pPr>
            <w:r>
              <w:rPr>
                <w:rFonts w:cs="Simplified Arabic" w:hint="cs"/>
                <w:rtl/>
                <w:lang w:bidi="ar-IQ"/>
              </w:rPr>
              <w:t>13,8</w:t>
            </w:r>
          </w:p>
        </w:tc>
        <w:tc>
          <w:tcPr>
            <w:tcW w:w="1701" w:type="dxa"/>
          </w:tcPr>
          <w:p w:rsidR="00E534AD" w:rsidRDefault="00E534AD" w:rsidP="00E534AD">
            <w:pPr>
              <w:ind w:right="-426"/>
              <w:rPr>
                <w:rFonts w:cs="Simplified Arabic"/>
                <w:rtl/>
                <w:lang w:bidi="ar-IQ"/>
              </w:rPr>
            </w:pPr>
            <w:r>
              <w:rPr>
                <w:rFonts w:cs="Simplified Arabic" w:hint="cs"/>
                <w:rtl/>
                <w:lang w:bidi="ar-IQ"/>
              </w:rPr>
              <w:t>4,5</w:t>
            </w:r>
          </w:p>
        </w:tc>
        <w:tc>
          <w:tcPr>
            <w:tcW w:w="1984" w:type="dxa"/>
          </w:tcPr>
          <w:p w:rsidR="00E534AD" w:rsidRDefault="00E534AD" w:rsidP="00E534AD">
            <w:pPr>
              <w:ind w:right="-426"/>
              <w:rPr>
                <w:rFonts w:cs="Simplified Arabic"/>
                <w:rtl/>
                <w:lang w:bidi="ar-IQ"/>
              </w:rPr>
            </w:pPr>
            <w:r>
              <w:rPr>
                <w:rFonts w:cs="Simplified Arabic" w:hint="cs"/>
                <w:rtl/>
                <w:lang w:bidi="ar-IQ"/>
              </w:rPr>
              <w:t>3,4</w:t>
            </w:r>
          </w:p>
        </w:tc>
        <w:tc>
          <w:tcPr>
            <w:tcW w:w="2553" w:type="dxa"/>
          </w:tcPr>
          <w:p w:rsidR="00E534AD" w:rsidRDefault="00E534AD" w:rsidP="00E534AD">
            <w:pPr>
              <w:ind w:right="-426"/>
              <w:rPr>
                <w:rFonts w:cs="Simplified Arabic"/>
                <w:rtl/>
                <w:lang w:bidi="ar-IQ"/>
              </w:rPr>
            </w:pPr>
            <w:r>
              <w:rPr>
                <w:rFonts w:cs="Simplified Arabic" w:hint="cs"/>
                <w:rtl/>
                <w:lang w:bidi="ar-IQ"/>
              </w:rPr>
              <w:t>58</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5</w:t>
            </w:r>
          </w:p>
        </w:tc>
        <w:tc>
          <w:tcPr>
            <w:tcW w:w="2154" w:type="dxa"/>
          </w:tcPr>
          <w:p w:rsidR="00E534AD" w:rsidRDefault="00E534AD" w:rsidP="00E534AD">
            <w:pPr>
              <w:ind w:right="-426"/>
              <w:rPr>
                <w:rFonts w:cs="Simplified Arabic"/>
                <w:rtl/>
                <w:lang w:bidi="ar-IQ"/>
              </w:rPr>
            </w:pPr>
            <w:r>
              <w:rPr>
                <w:rFonts w:cs="Simplified Arabic" w:hint="cs"/>
                <w:rtl/>
                <w:lang w:bidi="ar-IQ"/>
              </w:rPr>
              <w:t>ريف صلاح الدين</w:t>
            </w:r>
          </w:p>
        </w:tc>
        <w:tc>
          <w:tcPr>
            <w:tcW w:w="1134" w:type="dxa"/>
          </w:tcPr>
          <w:p w:rsidR="00E534AD" w:rsidRDefault="00E534AD" w:rsidP="00E534AD">
            <w:pPr>
              <w:ind w:right="-426"/>
              <w:rPr>
                <w:rFonts w:cs="Simplified Arabic"/>
                <w:rtl/>
                <w:lang w:bidi="ar-IQ"/>
              </w:rPr>
            </w:pPr>
            <w:r>
              <w:rPr>
                <w:rFonts w:cs="Simplified Arabic" w:hint="cs"/>
                <w:rtl/>
                <w:lang w:bidi="ar-IQ"/>
              </w:rPr>
              <w:t>55,1</w:t>
            </w:r>
          </w:p>
        </w:tc>
        <w:tc>
          <w:tcPr>
            <w:tcW w:w="1276" w:type="dxa"/>
          </w:tcPr>
          <w:p w:rsidR="00E534AD" w:rsidRDefault="00E534AD" w:rsidP="00E534AD">
            <w:pPr>
              <w:ind w:right="-426"/>
              <w:rPr>
                <w:rFonts w:cs="Simplified Arabic"/>
                <w:rtl/>
                <w:lang w:bidi="ar-IQ"/>
              </w:rPr>
            </w:pPr>
            <w:r>
              <w:rPr>
                <w:rFonts w:cs="Simplified Arabic" w:hint="cs"/>
                <w:rtl/>
                <w:lang w:bidi="ar-IQ"/>
              </w:rPr>
              <w:t>13,8</w:t>
            </w:r>
          </w:p>
        </w:tc>
        <w:tc>
          <w:tcPr>
            <w:tcW w:w="1701" w:type="dxa"/>
          </w:tcPr>
          <w:p w:rsidR="00E534AD" w:rsidRDefault="00E534AD" w:rsidP="00E534AD">
            <w:pPr>
              <w:ind w:right="-426"/>
              <w:rPr>
                <w:rFonts w:cs="Simplified Arabic"/>
                <w:rtl/>
                <w:lang w:bidi="ar-IQ"/>
              </w:rPr>
            </w:pPr>
            <w:r>
              <w:rPr>
                <w:rFonts w:cs="Simplified Arabic" w:hint="cs"/>
                <w:rtl/>
                <w:lang w:bidi="ar-IQ"/>
              </w:rPr>
              <w:t>4,7</w:t>
            </w:r>
          </w:p>
        </w:tc>
        <w:tc>
          <w:tcPr>
            <w:tcW w:w="1984" w:type="dxa"/>
          </w:tcPr>
          <w:p w:rsidR="00E534AD" w:rsidRDefault="00E534AD" w:rsidP="00E534AD">
            <w:pPr>
              <w:ind w:right="-426"/>
              <w:rPr>
                <w:rFonts w:cs="Simplified Arabic"/>
                <w:rtl/>
                <w:lang w:bidi="ar-IQ"/>
              </w:rPr>
            </w:pPr>
            <w:r>
              <w:rPr>
                <w:rFonts w:cs="Simplified Arabic" w:hint="cs"/>
                <w:rtl/>
                <w:lang w:bidi="ar-IQ"/>
              </w:rPr>
              <w:t>5,1</w:t>
            </w:r>
          </w:p>
        </w:tc>
        <w:tc>
          <w:tcPr>
            <w:tcW w:w="2553" w:type="dxa"/>
          </w:tcPr>
          <w:p w:rsidR="00E534AD" w:rsidRDefault="00E534AD" w:rsidP="00E534AD">
            <w:pPr>
              <w:ind w:right="-426"/>
              <w:rPr>
                <w:rFonts w:cs="Simplified Arabic"/>
                <w:rtl/>
                <w:lang w:bidi="ar-IQ"/>
              </w:rPr>
            </w:pPr>
            <w:r>
              <w:rPr>
                <w:rFonts w:cs="Simplified Arabic" w:hint="cs"/>
                <w:rtl/>
                <w:lang w:bidi="ar-IQ"/>
              </w:rPr>
              <w:t>58</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6</w:t>
            </w:r>
          </w:p>
        </w:tc>
        <w:tc>
          <w:tcPr>
            <w:tcW w:w="2154" w:type="dxa"/>
          </w:tcPr>
          <w:p w:rsidR="00E534AD" w:rsidRDefault="00E534AD" w:rsidP="00E534AD">
            <w:pPr>
              <w:ind w:right="-426"/>
              <w:rPr>
                <w:rFonts w:cs="Simplified Arabic"/>
                <w:rtl/>
                <w:lang w:bidi="ar-IQ"/>
              </w:rPr>
            </w:pPr>
            <w:r>
              <w:rPr>
                <w:rFonts w:cs="Simplified Arabic" w:hint="cs"/>
                <w:rtl/>
                <w:lang w:bidi="ar-IQ"/>
              </w:rPr>
              <w:t>ريف ذي قار</w:t>
            </w:r>
          </w:p>
        </w:tc>
        <w:tc>
          <w:tcPr>
            <w:tcW w:w="1134" w:type="dxa"/>
          </w:tcPr>
          <w:p w:rsidR="00E534AD" w:rsidRDefault="00E534AD" w:rsidP="00E534AD">
            <w:pPr>
              <w:ind w:right="-426"/>
              <w:rPr>
                <w:rFonts w:cs="Simplified Arabic"/>
                <w:rtl/>
                <w:lang w:bidi="ar-IQ"/>
              </w:rPr>
            </w:pPr>
            <w:r>
              <w:rPr>
                <w:rFonts w:cs="Simplified Arabic" w:hint="cs"/>
                <w:rtl/>
                <w:lang w:bidi="ar-IQ"/>
              </w:rPr>
              <w:t>45,5</w:t>
            </w:r>
          </w:p>
        </w:tc>
        <w:tc>
          <w:tcPr>
            <w:tcW w:w="1276" w:type="dxa"/>
          </w:tcPr>
          <w:p w:rsidR="00E534AD" w:rsidRDefault="00E534AD" w:rsidP="00E534AD">
            <w:pPr>
              <w:ind w:right="-426"/>
              <w:rPr>
                <w:rFonts w:cs="Simplified Arabic"/>
                <w:rtl/>
                <w:lang w:bidi="ar-IQ"/>
              </w:rPr>
            </w:pPr>
            <w:r>
              <w:rPr>
                <w:rFonts w:cs="Simplified Arabic" w:hint="cs"/>
                <w:rtl/>
                <w:lang w:bidi="ar-IQ"/>
              </w:rPr>
              <w:t>10,6</w:t>
            </w:r>
          </w:p>
        </w:tc>
        <w:tc>
          <w:tcPr>
            <w:tcW w:w="1701" w:type="dxa"/>
          </w:tcPr>
          <w:p w:rsidR="00E534AD" w:rsidRDefault="00E534AD" w:rsidP="00E534AD">
            <w:pPr>
              <w:ind w:right="-426"/>
              <w:rPr>
                <w:rFonts w:cs="Simplified Arabic"/>
                <w:rtl/>
                <w:lang w:bidi="ar-IQ"/>
              </w:rPr>
            </w:pPr>
            <w:r>
              <w:rPr>
                <w:rFonts w:cs="Simplified Arabic" w:hint="cs"/>
                <w:rtl/>
                <w:lang w:bidi="ar-IQ"/>
              </w:rPr>
              <w:t>3,6</w:t>
            </w:r>
          </w:p>
        </w:tc>
        <w:tc>
          <w:tcPr>
            <w:tcW w:w="1984" w:type="dxa"/>
          </w:tcPr>
          <w:p w:rsidR="00E534AD" w:rsidRDefault="00E534AD" w:rsidP="00E534AD">
            <w:pPr>
              <w:ind w:right="-426"/>
              <w:rPr>
                <w:rFonts w:cs="Simplified Arabic"/>
                <w:rtl/>
                <w:lang w:bidi="ar-IQ"/>
              </w:rPr>
            </w:pPr>
            <w:r>
              <w:rPr>
                <w:rFonts w:cs="Simplified Arabic" w:hint="cs"/>
                <w:rtl/>
                <w:lang w:bidi="ar-IQ"/>
              </w:rPr>
              <w:t>2,8</w:t>
            </w:r>
          </w:p>
        </w:tc>
        <w:tc>
          <w:tcPr>
            <w:tcW w:w="2553" w:type="dxa"/>
          </w:tcPr>
          <w:p w:rsidR="00E534AD" w:rsidRDefault="00E534AD" w:rsidP="00E534AD">
            <w:pPr>
              <w:ind w:right="-426"/>
              <w:rPr>
                <w:rFonts w:cs="Simplified Arabic"/>
                <w:rtl/>
                <w:lang w:bidi="ar-IQ"/>
              </w:rPr>
            </w:pPr>
            <w:r>
              <w:rPr>
                <w:rFonts w:cs="Simplified Arabic" w:hint="cs"/>
                <w:rtl/>
                <w:lang w:bidi="ar-IQ"/>
              </w:rPr>
              <w:t>59</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7</w:t>
            </w:r>
          </w:p>
        </w:tc>
        <w:tc>
          <w:tcPr>
            <w:tcW w:w="2154" w:type="dxa"/>
          </w:tcPr>
          <w:p w:rsidR="00E534AD" w:rsidRDefault="00E534AD" w:rsidP="00E534AD">
            <w:pPr>
              <w:ind w:right="-426"/>
              <w:rPr>
                <w:rFonts w:cs="Simplified Arabic"/>
                <w:rtl/>
                <w:lang w:bidi="ar-IQ"/>
              </w:rPr>
            </w:pPr>
            <w:r>
              <w:rPr>
                <w:rFonts w:cs="Simplified Arabic" w:hint="cs"/>
                <w:rtl/>
                <w:lang w:bidi="ar-IQ"/>
              </w:rPr>
              <w:t>ريف كربلاء</w:t>
            </w:r>
          </w:p>
        </w:tc>
        <w:tc>
          <w:tcPr>
            <w:tcW w:w="1134" w:type="dxa"/>
          </w:tcPr>
          <w:p w:rsidR="00E534AD" w:rsidRDefault="00E534AD" w:rsidP="00E534AD">
            <w:pPr>
              <w:ind w:right="-426"/>
              <w:rPr>
                <w:rFonts w:cs="Simplified Arabic"/>
                <w:rtl/>
                <w:lang w:bidi="ar-IQ"/>
              </w:rPr>
            </w:pPr>
            <w:r>
              <w:rPr>
                <w:rFonts w:cs="Simplified Arabic" w:hint="cs"/>
                <w:rtl/>
                <w:lang w:bidi="ar-IQ"/>
              </w:rPr>
              <w:t>42,3</w:t>
            </w:r>
          </w:p>
        </w:tc>
        <w:tc>
          <w:tcPr>
            <w:tcW w:w="1276" w:type="dxa"/>
          </w:tcPr>
          <w:p w:rsidR="00E534AD" w:rsidRDefault="00E534AD" w:rsidP="00E534AD">
            <w:pPr>
              <w:ind w:right="-426"/>
              <w:rPr>
                <w:rFonts w:cs="Simplified Arabic"/>
                <w:rtl/>
                <w:lang w:bidi="ar-IQ"/>
              </w:rPr>
            </w:pPr>
            <w:r>
              <w:rPr>
                <w:rFonts w:cs="Simplified Arabic" w:hint="cs"/>
                <w:rtl/>
                <w:lang w:bidi="ar-IQ"/>
              </w:rPr>
              <w:t>8,7</w:t>
            </w:r>
          </w:p>
        </w:tc>
        <w:tc>
          <w:tcPr>
            <w:tcW w:w="1701" w:type="dxa"/>
          </w:tcPr>
          <w:p w:rsidR="00E534AD" w:rsidRDefault="00E534AD" w:rsidP="00E534AD">
            <w:pPr>
              <w:ind w:right="-426"/>
              <w:rPr>
                <w:rFonts w:cs="Simplified Arabic"/>
                <w:rtl/>
                <w:lang w:bidi="ar-IQ"/>
              </w:rPr>
            </w:pPr>
            <w:r>
              <w:rPr>
                <w:rFonts w:cs="Simplified Arabic" w:hint="cs"/>
                <w:rtl/>
                <w:lang w:bidi="ar-IQ"/>
              </w:rPr>
              <w:t>2,7</w:t>
            </w:r>
          </w:p>
        </w:tc>
        <w:tc>
          <w:tcPr>
            <w:tcW w:w="1984" w:type="dxa"/>
          </w:tcPr>
          <w:p w:rsidR="00E534AD" w:rsidRDefault="00E534AD" w:rsidP="00E534AD">
            <w:pPr>
              <w:ind w:right="-426"/>
              <w:rPr>
                <w:rFonts w:cs="Simplified Arabic"/>
                <w:rtl/>
                <w:lang w:bidi="ar-IQ"/>
              </w:rPr>
            </w:pPr>
            <w:r>
              <w:rPr>
                <w:rFonts w:cs="Simplified Arabic" w:hint="cs"/>
                <w:rtl/>
                <w:lang w:bidi="ar-IQ"/>
              </w:rPr>
              <w:t>1,5</w:t>
            </w:r>
          </w:p>
        </w:tc>
        <w:tc>
          <w:tcPr>
            <w:tcW w:w="2553" w:type="dxa"/>
          </w:tcPr>
          <w:p w:rsidR="00E534AD" w:rsidRDefault="00E534AD" w:rsidP="00E534AD">
            <w:pPr>
              <w:ind w:right="-426"/>
              <w:rPr>
                <w:rFonts w:cs="Simplified Arabic"/>
                <w:rtl/>
                <w:lang w:bidi="ar-IQ"/>
              </w:rPr>
            </w:pPr>
            <w:r>
              <w:rPr>
                <w:rFonts w:cs="Simplified Arabic" w:hint="cs"/>
                <w:rtl/>
                <w:lang w:bidi="ar-IQ"/>
              </w:rPr>
              <w:t>61</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8</w:t>
            </w:r>
          </w:p>
        </w:tc>
        <w:tc>
          <w:tcPr>
            <w:tcW w:w="2154" w:type="dxa"/>
          </w:tcPr>
          <w:p w:rsidR="00E534AD" w:rsidRDefault="00E534AD" w:rsidP="00E534AD">
            <w:pPr>
              <w:ind w:right="-426"/>
              <w:rPr>
                <w:rFonts w:cs="Simplified Arabic"/>
                <w:rtl/>
                <w:lang w:bidi="ar-IQ"/>
              </w:rPr>
            </w:pPr>
            <w:r>
              <w:rPr>
                <w:rFonts w:cs="Simplified Arabic" w:hint="cs"/>
                <w:rtl/>
                <w:lang w:bidi="ar-IQ"/>
              </w:rPr>
              <w:t>ريف ديالى</w:t>
            </w:r>
          </w:p>
        </w:tc>
        <w:tc>
          <w:tcPr>
            <w:tcW w:w="1134" w:type="dxa"/>
          </w:tcPr>
          <w:p w:rsidR="00E534AD" w:rsidRDefault="00E534AD" w:rsidP="00E534AD">
            <w:pPr>
              <w:ind w:right="-426"/>
              <w:rPr>
                <w:rFonts w:cs="Simplified Arabic"/>
                <w:rtl/>
                <w:lang w:bidi="ar-IQ"/>
              </w:rPr>
            </w:pPr>
            <w:r>
              <w:rPr>
                <w:rFonts w:cs="Simplified Arabic" w:hint="cs"/>
                <w:rtl/>
                <w:lang w:bidi="ar-IQ"/>
              </w:rPr>
              <w:t>41,4</w:t>
            </w:r>
          </w:p>
        </w:tc>
        <w:tc>
          <w:tcPr>
            <w:tcW w:w="1276" w:type="dxa"/>
          </w:tcPr>
          <w:p w:rsidR="00E534AD" w:rsidRDefault="00E534AD" w:rsidP="00E534AD">
            <w:pPr>
              <w:ind w:right="-426"/>
              <w:rPr>
                <w:rFonts w:cs="Simplified Arabic"/>
                <w:rtl/>
                <w:lang w:bidi="ar-IQ"/>
              </w:rPr>
            </w:pPr>
            <w:r>
              <w:rPr>
                <w:rFonts w:cs="Simplified Arabic" w:hint="cs"/>
                <w:rtl/>
                <w:lang w:bidi="ar-IQ"/>
              </w:rPr>
              <w:t>9,7</w:t>
            </w:r>
          </w:p>
        </w:tc>
        <w:tc>
          <w:tcPr>
            <w:tcW w:w="1701" w:type="dxa"/>
          </w:tcPr>
          <w:p w:rsidR="00E534AD" w:rsidRDefault="00E534AD" w:rsidP="00E534AD">
            <w:pPr>
              <w:ind w:right="-426"/>
              <w:rPr>
                <w:rFonts w:cs="Simplified Arabic"/>
                <w:rtl/>
                <w:lang w:bidi="ar-IQ"/>
              </w:rPr>
            </w:pPr>
            <w:r>
              <w:rPr>
                <w:rFonts w:cs="Simplified Arabic" w:hint="cs"/>
                <w:rtl/>
                <w:lang w:bidi="ar-IQ"/>
              </w:rPr>
              <w:t>4,1</w:t>
            </w:r>
          </w:p>
        </w:tc>
        <w:tc>
          <w:tcPr>
            <w:tcW w:w="1984" w:type="dxa"/>
          </w:tcPr>
          <w:p w:rsidR="00E534AD" w:rsidRDefault="00E534AD" w:rsidP="00E534AD">
            <w:pPr>
              <w:ind w:right="-426"/>
              <w:rPr>
                <w:rFonts w:cs="Simplified Arabic"/>
                <w:rtl/>
                <w:lang w:bidi="ar-IQ"/>
              </w:rPr>
            </w:pPr>
            <w:r>
              <w:rPr>
                <w:rFonts w:cs="Simplified Arabic" w:hint="cs"/>
                <w:rtl/>
                <w:lang w:bidi="ar-IQ"/>
              </w:rPr>
              <w:t>4,4</w:t>
            </w:r>
          </w:p>
        </w:tc>
        <w:tc>
          <w:tcPr>
            <w:tcW w:w="2553" w:type="dxa"/>
          </w:tcPr>
          <w:p w:rsidR="00E534AD" w:rsidRDefault="00E534AD" w:rsidP="00E534AD">
            <w:pPr>
              <w:ind w:right="-426"/>
              <w:rPr>
                <w:rFonts w:cs="Simplified Arabic"/>
                <w:rtl/>
                <w:lang w:bidi="ar-IQ"/>
              </w:rPr>
            </w:pPr>
            <w:r>
              <w:rPr>
                <w:rFonts w:cs="Simplified Arabic" w:hint="cs"/>
                <w:rtl/>
                <w:lang w:bidi="ar-IQ"/>
              </w:rPr>
              <w:t>59</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9</w:t>
            </w:r>
          </w:p>
        </w:tc>
        <w:tc>
          <w:tcPr>
            <w:tcW w:w="2154" w:type="dxa"/>
          </w:tcPr>
          <w:p w:rsidR="00E534AD" w:rsidRDefault="00E534AD" w:rsidP="00E534AD">
            <w:pPr>
              <w:ind w:right="-426"/>
              <w:rPr>
                <w:rFonts w:cs="Simplified Arabic"/>
                <w:rtl/>
                <w:lang w:bidi="ar-IQ"/>
              </w:rPr>
            </w:pPr>
            <w:r>
              <w:rPr>
                <w:rFonts w:cs="Simplified Arabic" w:hint="cs"/>
                <w:rtl/>
                <w:lang w:bidi="ar-IQ"/>
              </w:rPr>
              <w:t>ريف النجف</w:t>
            </w:r>
          </w:p>
        </w:tc>
        <w:tc>
          <w:tcPr>
            <w:tcW w:w="1134" w:type="dxa"/>
          </w:tcPr>
          <w:p w:rsidR="00E534AD" w:rsidRDefault="00E534AD" w:rsidP="00E534AD">
            <w:pPr>
              <w:ind w:right="-426"/>
              <w:rPr>
                <w:rFonts w:cs="Simplified Arabic"/>
                <w:rtl/>
                <w:lang w:bidi="ar-IQ"/>
              </w:rPr>
            </w:pPr>
            <w:r>
              <w:rPr>
                <w:rFonts w:cs="Simplified Arabic" w:hint="cs"/>
                <w:rtl/>
                <w:lang w:bidi="ar-IQ"/>
              </w:rPr>
              <w:t>40,8</w:t>
            </w:r>
          </w:p>
        </w:tc>
        <w:tc>
          <w:tcPr>
            <w:tcW w:w="1276" w:type="dxa"/>
          </w:tcPr>
          <w:p w:rsidR="00E534AD" w:rsidRDefault="00E534AD" w:rsidP="00E534AD">
            <w:pPr>
              <w:ind w:right="-426"/>
              <w:rPr>
                <w:rFonts w:cs="Simplified Arabic"/>
                <w:rtl/>
                <w:lang w:bidi="ar-IQ"/>
              </w:rPr>
            </w:pPr>
            <w:r>
              <w:rPr>
                <w:rFonts w:cs="Simplified Arabic" w:hint="cs"/>
                <w:rtl/>
                <w:lang w:bidi="ar-IQ"/>
              </w:rPr>
              <w:t>7,8</w:t>
            </w:r>
          </w:p>
        </w:tc>
        <w:tc>
          <w:tcPr>
            <w:tcW w:w="1701" w:type="dxa"/>
          </w:tcPr>
          <w:p w:rsidR="00E534AD" w:rsidRDefault="00E534AD" w:rsidP="00E534AD">
            <w:pPr>
              <w:ind w:right="-426"/>
              <w:rPr>
                <w:rFonts w:cs="Simplified Arabic"/>
                <w:rtl/>
                <w:lang w:bidi="ar-IQ"/>
              </w:rPr>
            </w:pPr>
            <w:r>
              <w:rPr>
                <w:rFonts w:cs="Simplified Arabic" w:hint="cs"/>
                <w:rtl/>
                <w:lang w:bidi="ar-IQ"/>
              </w:rPr>
              <w:t>2,3</w:t>
            </w:r>
          </w:p>
        </w:tc>
        <w:tc>
          <w:tcPr>
            <w:tcW w:w="1984" w:type="dxa"/>
          </w:tcPr>
          <w:p w:rsidR="00E534AD" w:rsidRDefault="00E534AD" w:rsidP="00E534AD">
            <w:pPr>
              <w:ind w:right="-426"/>
              <w:rPr>
                <w:rFonts w:cs="Simplified Arabic"/>
                <w:rtl/>
                <w:lang w:bidi="ar-IQ"/>
              </w:rPr>
            </w:pPr>
            <w:r>
              <w:rPr>
                <w:rFonts w:cs="Simplified Arabic" w:hint="cs"/>
                <w:rtl/>
                <w:lang w:bidi="ar-IQ"/>
              </w:rPr>
              <w:t>2,0</w:t>
            </w:r>
          </w:p>
        </w:tc>
        <w:tc>
          <w:tcPr>
            <w:tcW w:w="2553" w:type="dxa"/>
          </w:tcPr>
          <w:p w:rsidR="00E534AD" w:rsidRDefault="00E534AD" w:rsidP="00E534AD">
            <w:pPr>
              <w:ind w:right="-426"/>
              <w:rPr>
                <w:rFonts w:cs="Simplified Arabic"/>
                <w:rtl/>
                <w:lang w:bidi="ar-IQ"/>
              </w:rPr>
            </w:pPr>
            <w:r>
              <w:rPr>
                <w:rFonts w:cs="Simplified Arabic" w:hint="cs"/>
                <w:rtl/>
                <w:lang w:bidi="ar-IQ"/>
              </w:rPr>
              <w:t>62</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10</w:t>
            </w:r>
          </w:p>
        </w:tc>
        <w:tc>
          <w:tcPr>
            <w:tcW w:w="2154" w:type="dxa"/>
          </w:tcPr>
          <w:p w:rsidR="00E534AD" w:rsidRDefault="00E534AD" w:rsidP="00E534AD">
            <w:pPr>
              <w:ind w:right="-426"/>
              <w:rPr>
                <w:rFonts w:cs="Simplified Arabic"/>
                <w:rtl/>
                <w:lang w:bidi="ar-IQ"/>
              </w:rPr>
            </w:pPr>
            <w:r>
              <w:rPr>
                <w:rFonts w:cs="Simplified Arabic" w:hint="cs"/>
                <w:rtl/>
                <w:lang w:bidi="ar-IQ"/>
              </w:rPr>
              <w:t>ريف الانبار</w:t>
            </w:r>
          </w:p>
        </w:tc>
        <w:tc>
          <w:tcPr>
            <w:tcW w:w="1134" w:type="dxa"/>
          </w:tcPr>
          <w:p w:rsidR="00E534AD" w:rsidRDefault="00E534AD" w:rsidP="00E534AD">
            <w:pPr>
              <w:ind w:right="-426"/>
              <w:rPr>
                <w:rFonts w:cs="Simplified Arabic"/>
                <w:rtl/>
                <w:lang w:bidi="ar-IQ"/>
              </w:rPr>
            </w:pPr>
            <w:r>
              <w:rPr>
                <w:rFonts w:cs="Simplified Arabic" w:hint="cs"/>
                <w:rtl/>
                <w:lang w:bidi="ar-IQ"/>
              </w:rPr>
              <w:t>38,2</w:t>
            </w:r>
          </w:p>
        </w:tc>
        <w:tc>
          <w:tcPr>
            <w:tcW w:w="1276" w:type="dxa"/>
          </w:tcPr>
          <w:p w:rsidR="00E534AD" w:rsidRDefault="00E534AD" w:rsidP="00E534AD">
            <w:pPr>
              <w:ind w:right="-426"/>
              <w:rPr>
                <w:rFonts w:cs="Simplified Arabic"/>
                <w:rtl/>
                <w:lang w:bidi="ar-IQ"/>
              </w:rPr>
            </w:pPr>
            <w:r>
              <w:rPr>
                <w:rFonts w:cs="Simplified Arabic" w:hint="cs"/>
                <w:rtl/>
                <w:lang w:bidi="ar-IQ"/>
              </w:rPr>
              <w:t>7,5</w:t>
            </w:r>
          </w:p>
        </w:tc>
        <w:tc>
          <w:tcPr>
            <w:tcW w:w="1701" w:type="dxa"/>
          </w:tcPr>
          <w:p w:rsidR="00E534AD" w:rsidRDefault="00E534AD" w:rsidP="00E534AD">
            <w:pPr>
              <w:ind w:right="-426"/>
              <w:rPr>
                <w:rFonts w:cs="Simplified Arabic"/>
                <w:rtl/>
                <w:lang w:bidi="ar-IQ"/>
              </w:rPr>
            </w:pPr>
            <w:r>
              <w:rPr>
                <w:rFonts w:cs="Simplified Arabic" w:hint="cs"/>
                <w:rtl/>
                <w:lang w:bidi="ar-IQ"/>
              </w:rPr>
              <w:t>2,3</w:t>
            </w:r>
          </w:p>
        </w:tc>
        <w:tc>
          <w:tcPr>
            <w:tcW w:w="1984" w:type="dxa"/>
          </w:tcPr>
          <w:p w:rsidR="00E534AD" w:rsidRDefault="00E534AD" w:rsidP="00E534AD">
            <w:pPr>
              <w:ind w:right="-426"/>
              <w:rPr>
                <w:rFonts w:cs="Simplified Arabic"/>
                <w:rtl/>
                <w:lang w:bidi="ar-IQ"/>
              </w:rPr>
            </w:pPr>
            <w:r>
              <w:rPr>
                <w:rFonts w:cs="Simplified Arabic" w:hint="cs"/>
                <w:rtl/>
                <w:lang w:bidi="ar-IQ"/>
              </w:rPr>
              <w:t>3,2</w:t>
            </w:r>
          </w:p>
        </w:tc>
        <w:tc>
          <w:tcPr>
            <w:tcW w:w="2553" w:type="dxa"/>
          </w:tcPr>
          <w:p w:rsidR="00E534AD" w:rsidRDefault="00E534AD" w:rsidP="00E534AD">
            <w:pPr>
              <w:ind w:right="-426"/>
              <w:rPr>
                <w:rFonts w:cs="Simplified Arabic"/>
                <w:rtl/>
                <w:lang w:bidi="ar-IQ"/>
              </w:rPr>
            </w:pPr>
            <w:r>
              <w:rPr>
                <w:rFonts w:cs="Simplified Arabic" w:hint="cs"/>
                <w:rtl/>
                <w:lang w:bidi="ar-IQ"/>
              </w:rPr>
              <w:t>62</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11</w:t>
            </w:r>
          </w:p>
        </w:tc>
        <w:tc>
          <w:tcPr>
            <w:tcW w:w="2154" w:type="dxa"/>
          </w:tcPr>
          <w:p w:rsidR="00E534AD" w:rsidRDefault="00E534AD" w:rsidP="00E534AD">
            <w:pPr>
              <w:ind w:right="-426"/>
              <w:rPr>
                <w:rFonts w:cs="Simplified Arabic"/>
                <w:rtl/>
                <w:lang w:bidi="ar-IQ"/>
              </w:rPr>
            </w:pPr>
            <w:r>
              <w:rPr>
                <w:rFonts w:cs="Simplified Arabic" w:hint="cs"/>
                <w:rtl/>
                <w:lang w:bidi="ar-IQ"/>
              </w:rPr>
              <w:t>مركز محافظة كربلاء</w:t>
            </w:r>
          </w:p>
        </w:tc>
        <w:tc>
          <w:tcPr>
            <w:tcW w:w="1134" w:type="dxa"/>
          </w:tcPr>
          <w:p w:rsidR="00E534AD" w:rsidRDefault="00E534AD" w:rsidP="00E534AD">
            <w:pPr>
              <w:ind w:right="-426"/>
              <w:rPr>
                <w:rFonts w:cs="Simplified Arabic"/>
                <w:rtl/>
                <w:lang w:bidi="ar-IQ"/>
              </w:rPr>
            </w:pPr>
            <w:r>
              <w:rPr>
                <w:rFonts w:cs="Simplified Arabic" w:hint="cs"/>
                <w:rtl/>
                <w:lang w:bidi="ar-IQ"/>
              </w:rPr>
              <w:t>37,6</w:t>
            </w:r>
          </w:p>
        </w:tc>
        <w:tc>
          <w:tcPr>
            <w:tcW w:w="1276" w:type="dxa"/>
          </w:tcPr>
          <w:p w:rsidR="00E534AD" w:rsidRDefault="00E534AD" w:rsidP="00E534AD">
            <w:pPr>
              <w:ind w:right="-426"/>
              <w:rPr>
                <w:rFonts w:cs="Simplified Arabic"/>
                <w:rtl/>
                <w:lang w:bidi="ar-IQ"/>
              </w:rPr>
            </w:pPr>
            <w:r>
              <w:rPr>
                <w:rFonts w:cs="Simplified Arabic" w:hint="cs"/>
                <w:rtl/>
                <w:lang w:bidi="ar-IQ"/>
              </w:rPr>
              <w:t>6,6</w:t>
            </w:r>
          </w:p>
        </w:tc>
        <w:tc>
          <w:tcPr>
            <w:tcW w:w="1701" w:type="dxa"/>
          </w:tcPr>
          <w:p w:rsidR="00E534AD" w:rsidRDefault="00E534AD" w:rsidP="00E534AD">
            <w:pPr>
              <w:ind w:right="-426"/>
              <w:rPr>
                <w:rFonts w:cs="Simplified Arabic"/>
                <w:rtl/>
                <w:lang w:bidi="ar-IQ"/>
              </w:rPr>
            </w:pPr>
            <w:r>
              <w:rPr>
                <w:rFonts w:cs="Simplified Arabic" w:hint="cs"/>
                <w:rtl/>
                <w:lang w:bidi="ar-IQ"/>
              </w:rPr>
              <w:t>1,4</w:t>
            </w:r>
          </w:p>
        </w:tc>
        <w:tc>
          <w:tcPr>
            <w:tcW w:w="1984" w:type="dxa"/>
          </w:tcPr>
          <w:p w:rsidR="00E534AD" w:rsidRDefault="00E534AD" w:rsidP="00E534AD">
            <w:pPr>
              <w:ind w:right="-426"/>
              <w:rPr>
                <w:rFonts w:cs="Simplified Arabic"/>
                <w:rtl/>
                <w:lang w:bidi="ar-IQ"/>
              </w:rPr>
            </w:pPr>
            <w:r>
              <w:rPr>
                <w:rFonts w:cs="Simplified Arabic" w:hint="cs"/>
                <w:rtl/>
                <w:lang w:bidi="ar-IQ"/>
              </w:rPr>
              <w:t>3,1</w:t>
            </w:r>
          </w:p>
        </w:tc>
        <w:tc>
          <w:tcPr>
            <w:tcW w:w="2553" w:type="dxa"/>
          </w:tcPr>
          <w:p w:rsidR="00E534AD" w:rsidRDefault="00E534AD" w:rsidP="00E534AD">
            <w:pPr>
              <w:ind w:right="-426"/>
              <w:rPr>
                <w:rFonts w:cs="Simplified Arabic"/>
                <w:rtl/>
                <w:lang w:bidi="ar-IQ"/>
              </w:rPr>
            </w:pPr>
            <w:r>
              <w:rPr>
                <w:rFonts w:cs="Simplified Arabic" w:hint="cs"/>
                <w:rtl/>
                <w:lang w:bidi="ar-IQ"/>
              </w:rPr>
              <w:t>63</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12</w:t>
            </w:r>
          </w:p>
        </w:tc>
        <w:tc>
          <w:tcPr>
            <w:tcW w:w="2154" w:type="dxa"/>
          </w:tcPr>
          <w:p w:rsidR="00E534AD" w:rsidRDefault="00E534AD" w:rsidP="00E534AD">
            <w:pPr>
              <w:ind w:right="-426"/>
              <w:rPr>
                <w:rFonts w:cs="Simplified Arabic"/>
                <w:rtl/>
                <w:lang w:bidi="ar-IQ"/>
              </w:rPr>
            </w:pPr>
            <w:r>
              <w:rPr>
                <w:rFonts w:cs="Simplified Arabic" w:hint="cs"/>
                <w:rtl/>
                <w:lang w:bidi="ar-IQ"/>
              </w:rPr>
              <w:t>ريف البصرة</w:t>
            </w:r>
          </w:p>
        </w:tc>
        <w:tc>
          <w:tcPr>
            <w:tcW w:w="1134" w:type="dxa"/>
          </w:tcPr>
          <w:p w:rsidR="00E534AD" w:rsidRDefault="00E534AD" w:rsidP="00E534AD">
            <w:pPr>
              <w:ind w:right="-426"/>
              <w:rPr>
                <w:rFonts w:cs="Simplified Arabic"/>
                <w:rtl/>
                <w:lang w:bidi="ar-IQ"/>
              </w:rPr>
            </w:pPr>
            <w:r>
              <w:rPr>
                <w:rFonts w:cs="Simplified Arabic" w:hint="cs"/>
                <w:rtl/>
                <w:lang w:bidi="ar-IQ"/>
              </w:rPr>
              <w:t>35,3</w:t>
            </w:r>
          </w:p>
        </w:tc>
        <w:tc>
          <w:tcPr>
            <w:tcW w:w="1276" w:type="dxa"/>
          </w:tcPr>
          <w:p w:rsidR="00E534AD" w:rsidRDefault="00E534AD" w:rsidP="00E534AD">
            <w:pPr>
              <w:ind w:right="-426"/>
              <w:rPr>
                <w:rFonts w:cs="Simplified Arabic"/>
                <w:rtl/>
                <w:lang w:bidi="ar-IQ"/>
              </w:rPr>
            </w:pPr>
            <w:r>
              <w:rPr>
                <w:rFonts w:cs="Simplified Arabic" w:hint="cs"/>
                <w:rtl/>
                <w:lang w:bidi="ar-IQ"/>
              </w:rPr>
              <w:t>7,8</w:t>
            </w:r>
          </w:p>
        </w:tc>
        <w:tc>
          <w:tcPr>
            <w:tcW w:w="1701" w:type="dxa"/>
          </w:tcPr>
          <w:p w:rsidR="00E534AD" w:rsidRDefault="00E534AD" w:rsidP="00E534AD">
            <w:pPr>
              <w:ind w:right="-426"/>
              <w:rPr>
                <w:rFonts w:cs="Simplified Arabic"/>
                <w:rtl/>
                <w:lang w:bidi="ar-IQ"/>
              </w:rPr>
            </w:pPr>
            <w:r>
              <w:rPr>
                <w:rFonts w:cs="Simplified Arabic" w:hint="cs"/>
                <w:rtl/>
                <w:lang w:bidi="ar-IQ"/>
              </w:rPr>
              <w:t>2,4</w:t>
            </w:r>
          </w:p>
        </w:tc>
        <w:tc>
          <w:tcPr>
            <w:tcW w:w="1984" w:type="dxa"/>
          </w:tcPr>
          <w:p w:rsidR="00E534AD" w:rsidRDefault="00E534AD" w:rsidP="00E534AD">
            <w:pPr>
              <w:ind w:right="-426"/>
              <w:rPr>
                <w:rFonts w:cs="Simplified Arabic"/>
                <w:rtl/>
                <w:lang w:bidi="ar-IQ"/>
              </w:rPr>
            </w:pPr>
            <w:r>
              <w:rPr>
                <w:rFonts w:cs="Simplified Arabic" w:hint="cs"/>
                <w:rtl/>
                <w:lang w:bidi="ar-IQ"/>
              </w:rPr>
              <w:t>2,4</w:t>
            </w:r>
          </w:p>
        </w:tc>
        <w:tc>
          <w:tcPr>
            <w:tcW w:w="2553" w:type="dxa"/>
          </w:tcPr>
          <w:p w:rsidR="00E534AD" w:rsidRDefault="00E534AD" w:rsidP="00E534AD">
            <w:pPr>
              <w:ind w:right="-426"/>
              <w:rPr>
                <w:rFonts w:cs="Simplified Arabic"/>
                <w:rtl/>
                <w:lang w:bidi="ar-IQ"/>
              </w:rPr>
            </w:pPr>
            <w:r>
              <w:rPr>
                <w:rFonts w:cs="Simplified Arabic" w:hint="cs"/>
                <w:rtl/>
                <w:lang w:bidi="ar-IQ"/>
              </w:rPr>
              <w:t>60</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13</w:t>
            </w:r>
          </w:p>
        </w:tc>
        <w:tc>
          <w:tcPr>
            <w:tcW w:w="2154" w:type="dxa"/>
          </w:tcPr>
          <w:p w:rsidR="00E534AD" w:rsidRDefault="00E534AD" w:rsidP="00E534AD">
            <w:pPr>
              <w:ind w:right="-426"/>
              <w:rPr>
                <w:rFonts w:cs="Simplified Arabic"/>
                <w:rtl/>
                <w:lang w:bidi="ar-IQ"/>
              </w:rPr>
            </w:pPr>
            <w:r>
              <w:rPr>
                <w:rFonts w:cs="Simplified Arabic" w:hint="cs"/>
                <w:rtl/>
                <w:lang w:bidi="ar-IQ"/>
              </w:rPr>
              <w:t>ريف ميسان</w:t>
            </w:r>
          </w:p>
        </w:tc>
        <w:tc>
          <w:tcPr>
            <w:tcW w:w="1134" w:type="dxa"/>
          </w:tcPr>
          <w:p w:rsidR="00E534AD" w:rsidRDefault="00E534AD" w:rsidP="00E534AD">
            <w:pPr>
              <w:ind w:right="-426"/>
              <w:rPr>
                <w:rFonts w:cs="Simplified Arabic"/>
                <w:rtl/>
                <w:lang w:bidi="ar-IQ"/>
              </w:rPr>
            </w:pPr>
            <w:r>
              <w:rPr>
                <w:rFonts w:cs="Simplified Arabic" w:hint="cs"/>
                <w:rtl/>
                <w:lang w:bidi="ar-IQ"/>
              </w:rPr>
              <w:t>34,0</w:t>
            </w:r>
          </w:p>
        </w:tc>
        <w:tc>
          <w:tcPr>
            <w:tcW w:w="1276" w:type="dxa"/>
          </w:tcPr>
          <w:p w:rsidR="00E534AD" w:rsidRDefault="00E534AD" w:rsidP="00E534AD">
            <w:pPr>
              <w:ind w:right="-426"/>
              <w:rPr>
                <w:rFonts w:cs="Simplified Arabic"/>
                <w:rtl/>
                <w:lang w:bidi="ar-IQ"/>
              </w:rPr>
            </w:pPr>
            <w:r>
              <w:rPr>
                <w:rFonts w:cs="Simplified Arabic" w:hint="cs"/>
                <w:rtl/>
                <w:lang w:bidi="ar-IQ"/>
              </w:rPr>
              <w:t>5,9</w:t>
            </w:r>
          </w:p>
        </w:tc>
        <w:tc>
          <w:tcPr>
            <w:tcW w:w="1701" w:type="dxa"/>
          </w:tcPr>
          <w:p w:rsidR="00E534AD" w:rsidRDefault="00E534AD" w:rsidP="00E534AD">
            <w:pPr>
              <w:ind w:right="-426"/>
              <w:rPr>
                <w:rFonts w:cs="Simplified Arabic"/>
                <w:rtl/>
                <w:lang w:bidi="ar-IQ"/>
              </w:rPr>
            </w:pPr>
            <w:r>
              <w:rPr>
                <w:rFonts w:cs="Simplified Arabic" w:hint="cs"/>
                <w:rtl/>
                <w:lang w:bidi="ar-IQ"/>
              </w:rPr>
              <w:t>1,5</w:t>
            </w:r>
          </w:p>
        </w:tc>
        <w:tc>
          <w:tcPr>
            <w:tcW w:w="1984" w:type="dxa"/>
          </w:tcPr>
          <w:p w:rsidR="00E534AD" w:rsidRDefault="00E534AD" w:rsidP="00E534AD">
            <w:pPr>
              <w:ind w:right="-426"/>
              <w:rPr>
                <w:rFonts w:cs="Simplified Arabic"/>
                <w:rtl/>
                <w:lang w:bidi="ar-IQ"/>
              </w:rPr>
            </w:pPr>
            <w:r>
              <w:rPr>
                <w:rFonts w:cs="Simplified Arabic" w:hint="cs"/>
                <w:rtl/>
                <w:lang w:bidi="ar-IQ"/>
              </w:rPr>
              <w:t>1,8</w:t>
            </w:r>
          </w:p>
        </w:tc>
        <w:tc>
          <w:tcPr>
            <w:tcW w:w="2553" w:type="dxa"/>
          </w:tcPr>
          <w:p w:rsidR="00E534AD" w:rsidRDefault="00E534AD" w:rsidP="00E534AD">
            <w:pPr>
              <w:ind w:right="-426"/>
              <w:rPr>
                <w:rFonts w:cs="Simplified Arabic"/>
                <w:rtl/>
                <w:lang w:bidi="ar-IQ"/>
              </w:rPr>
            </w:pPr>
            <w:r>
              <w:rPr>
                <w:rFonts w:cs="Simplified Arabic" w:hint="cs"/>
                <w:rtl/>
                <w:lang w:bidi="ar-IQ"/>
              </w:rPr>
              <w:t>63</w:t>
            </w:r>
          </w:p>
        </w:tc>
      </w:tr>
      <w:tr w:rsidR="00E534AD" w:rsidRPr="0094648B" w:rsidTr="00F323B1">
        <w:trPr>
          <w:trHeight w:val="427"/>
          <w:jc w:val="center"/>
        </w:trPr>
        <w:tc>
          <w:tcPr>
            <w:tcW w:w="681" w:type="dxa"/>
          </w:tcPr>
          <w:p w:rsidR="00E534AD" w:rsidRDefault="00E534AD" w:rsidP="00E534AD">
            <w:pPr>
              <w:ind w:right="-426"/>
              <w:rPr>
                <w:rFonts w:cs="Simplified Arabic"/>
                <w:rtl/>
                <w:lang w:bidi="ar-IQ"/>
              </w:rPr>
            </w:pPr>
            <w:r>
              <w:rPr>
                <w:rFonts w:cs="Simplified Arabic" w:hint="cs"/>
                <w:rtl/>
                <w:lang w:bidi="ar-IQ"/>
              </w:rPr>
              <w:t>14</w:t>
            </w:r>
          </w:p>
        </w:tc>
        <w:tc>
          <w:tcPr>
            <w:tcW w:w="2154" w:type="dxa"/>
          </w:tcPr>
          <w:p w:rsidR="00E534AD" w:rsidRDefault="00E534AD" w:rsidP="00E534AD">
            <w:pPr>
              <w:ind w:right="-426"/>
              <w:rPr>
                <w:rFonts w:cs="Simplified Arabic"/>
                <w:rtl/>
                <w:lang w:bidi="ar-IQ"/>
              </w:rPr>
            </w:pPr>
            <w:r>
              <w:rPr>
                <w:rFonts w:cs="Simplified Arabic" w:hint="cs"/>
                <w:rtl/>
                <w:lang w:bidi="ar-IQ"/>
              </w:rPr>
              <w:t>بقية حضر بابل</w:t>
            </w:r>
          </w:p>
        </w:tc>
        <w:tc>
          <w:tcPr>
            <w:tcW w:w="1134" w:type="dxa"/>
          </w:tcPr>
          <w:p w:rsidR="00E534AD" w:rsidRDefault="00E534AD" w:rsidP="00E534AD">
            <w:pPr>
              <w:ind w:right="-426"/>
              <w:rPr>
                <w:rFonts w:cs="Simplified Arabic"/>
                <w:rtl/>
                <w:lang w:bidi="ar-IQ"/>
              </w:rPr>
            </w:pPr>
            <w:r>
              <w:rPr>
                <w:rFonts w:cs="Simplified Arabic" w:hint="cs"/>
                <w:rtl/>
                <w:lang w:bidi="ar-IQ"/>
              </w:rPr>
              <w:t>33,6</w:t>
            </w:r>
          </w:p>
        </w:tc>
        <w:tc>
          <w:tcPr>
            <w:tcW w:w="1276" w:type="dxa"/>
          </w:tcPr>
          <w:p w:rsidR="00E534AD" w:rsidRDefault="00A7291B" w:rsidP="00E534AD">
            <w:pPr>
              <w:ind w:right="-426"/>
              <w:rPr>
                <w:rFonts w:cs="Simplified Arabic"/>
                <w:rtl/>
                <w:lang w:bidi="ar-IQ"/>
              </w:rPr>
            </w:pPr>
            <w:r>
              <w:rPr>
                <w:rFonts w:cs="Simplified Arabic" w:hint="cs"/>
                <w:rtl/>
                <w:lang w:bidi="ar-IQ"/>
              </w:rPr>
              <w:t>3,8</w:t>
            </w:r>
          </w:p>
        </w:tc>
        <w:tc>
          <w:tcPr>
            <w:tcW w:w="1701" w:type="dxa"/>
          </w:tcPr>
          <w:p w:rsidR="00E534AD" w:rsidRDefault="00A7291B" w:rsidP="00E534AD">
            <w:pPr>
              <w:ind w:right="-426"/>
              <w:rPr>
                <w:rFonts w:cs="Simplified Arabic"/>
                <w:rtl/>
                <w:lang w:bidi="ar-IQ"/>
              </w:rPr>
            </w:pPr>
            <w:r>
              <w:rPr>
                <w:rFonts w:cs="Simplified Arabic" w:hint="cs"/>
                <w:rtl/>
                <w:lang w:bidi="ar-IQ"/>
              </w:rPr>
              <w:t>0,7</w:t>
            </w:r>
          </w:p>
        </w:tc>
        <w:tc>
          <w:tcPr>
            <w:tcW w:w="1984" w:type="dxa"/>
          </w:tcPr>
          <w:p w:rsidR="00E534AD" w:rsidRDefault="00A7291B" w:rsidP="00E534AD">
            <w:pPr>
              <w:ind w:right="-426"/>
              <w:rPr>
                <w:rFonts w:cs="Simplified Arabic"/>
                <w:rtl/>
                <w:lang w:bidi="ar-IQ"/>
              </w:rPr>
            </w:pPr>
            <w:r>
              <w:rPr>
                <w:rFonts w:cs="Simplified Arabic" w:hint="cs"/>
                <w:rtl/>
                <w:lang w:bidi="ar-IQ"/>
              </w:rPr>
              <w:t>1,9</w:t>
            </w:r>
          </w:p>
        </w:tc>
        <w:tc>
          <w:tcPr>
            <w:tcW w:w="2553" w:type="dxa"/>
          </w:tcPr>
          <w:p w:rsidR="00E534AD" w:rsidRDefault="00A7291B" w:rsidP="00E534AD">
            <w:pPr>
              <w:ind w:right="-426"/>
              <w:rPr>
                <w:rFonts w:cs="Simplified Arabic"/>
                <w:rtl/>
                <w:lang w:bidi="ar-IQ"/>
              </w:rPr>
            </w:pPr>
            <w:r>
              <w:rPr>
                <w:rFonts w:cs="Simplified Arabic" w:hint="cs"/>
                <w:rtl/>
                <w:lang w:bidi="ar-IQ"/>
              </w:rPr>
              <w:t>68</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15</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البصرة</w:t>
            </w:r>
          </w:p>
        </w:tc>
        <w:tc>
          <w:tcPr>
            <w:tcW w:w="1134" w:type="dxa"/>
          </w:tcPr>
          <w:p w:rsidR="00A7291B" w:rsidRDefault="00A7291B" w:rsidP="00E534AD">
            <w:pPr>
              <w:ind w:right="-426"/>
              <w:rPr>
                <w:rFonts w:cs="Simplified Arabic"/>
                <w:rtl/>
                <w:lang w:bidi="ar-IQ"/>
              </w:rPr>
            </w:pPr>
            <w:r>
              <w:rPr>
                <w:rFonts w:cs="Simplified Arabic" w:hint="cs"/>
                <w:rtl/>
                <w:lang w:bidi="ar-IQ"/>
              </w:rPr>
              <w:t>32,1</w:t>
            </w:r>
          </w:p>
        </w:tc>
        <w:tc>
          <w:tcPr>
            <w:tcW w:w="1276" w:type="dxa"/>
          </w:tcPr>
          <w:p w:rsidR="00A7291B" w:rsidRDefault="00A7291B" w:rsidP="00E534AD">
            <w:pPr>
              <w:ind w:right="-426"/>
              <w:rPr>
                <w:rFonts w:cs="Simplified Arabic"/>
                <w:rtl/>
                <w:lang w:bidi="ar-IQ"/>
              </w:rPr>
            </w:pPr>
            <w:r>
              <w:rPr>
                <w:rFonts w:cs="Simplified Arabic" w:hint="cs"/>
                <w:rtl/>
                <w:lang w:bidi="ar-IQ"/>
              </w:rPr>
              <w:t>2,5</w:t>
            </w:r>
          </w:p>
        </w:tc>
        <w:tc>
          <w:tcPr>
            <w:tcW w:w="1701" w:type="dxa"/>
          </w:tcPr>
          <w:p w:rsidR="00A7291B" w:rsidRDefault="00A7291B" w:rsidP="00E534AD">
            <w:pPr>
              <w:ind w:right="-426"/>
              <w:rPr>
                <w:rFonts w:cs="Simplified Arabic"/>
                <w:rtl/>
                <w:lang w:bidi="ar-IQ"/>
              </w:rPr>
            </w:pPr>
            <w:r>
              <w:rPr>
                <w:rFonts w:cs="Simplified Arabic" w:hint="cs"/>
                <w:rtl/>
                <w:lang w:bidi="ar-IQ"/>
              </w:rPr>
              <w:t>0,3</w:t>
            </w:r>
          </w:p>
        </w:tc>
        <w:tc>
          <w:tcPr>
            <w:tcW w:w="1984" w:type="dxa"/>
          </w:tcPr>
          <w:p w:rsidR="00A7291B" w:rsidRDefault="00A7291B" w:rsidP="00E534AD">
            <w:pPr>
              <w:ind w:right="-426"/>
              <w:rPr>
                <w:rFonts w:cs="Simplified Arabic"/>
                <w:rtl/>
                <w:lang w:bidi="ar-IQ"/>
              </w:rPr>
            </w:pPr>
            <w:r>
              <w:rPr>
                <w:rFonts w:cs="Simplified Arabic" w:hint="cs"/>
                <w:rtl/>
                <w:lang w:bidi="ar-IQ"/>
              </w:rPr>
              <w:t>4,2</w:t>
            </w:r>
          </w:p>
        </w:tc>
        <w:tc>
          <w:tcPr>
            <w:tcW w:w="2553" w:type="dxa"/>
          </w:tcPr>
          <w:p w:rsidR="00A7291B" w:rsidRDefault="00A7291B" w:rsidP="00E534AD">
            <w:pPr>
              <w:ind w:right="-426"/>
              <w:rPr>
                <w:rFonts w:cs="Simplified Arabic"/>
                <w:rtl/>
                <w:lang w:bidi="ar-IQ"/>
              </w:rPr>
            </w:pPr>
            <w:r>
              <w:rPr>
                <w:rFonts w:cs="Simplified Arabic" w:hint="cs"/>
                <w:rtl/>
                <w:lang w:bidi="ar-IQ"/>
              </w:rPr>
              <w:t>71</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16</w:t>
            </w:r>
          </w:p>
        </w:tc>
        <w:tc>
          <w:tcPr>
            <w:tcW w:w="2154" w:type="dxa"/>
          </w:tcPr>
          <w:p w:rsidR="00A7291B" w:rsidRDefault="00A7291B" w:rsidP="00E534AD">
            <w:pPr>
              <w:ind w:right="-426"/>
              <w:rPr>
                <w:rFonts w:cs="Simplified Arabic"/>
                <w:rtl/>
                <w:lang w:bidi="ar-IQ"/>
              </w:rPr>
            </w:pPr>
            <w:r>
              <w:rPr>
                <w:rFonts w:cs="Simplified Arabic" w:hint="cs"/>
                <w:rtl/>
                <w:lang w:bidi="ar-IQ"/>
              </w:rPr>
              <w:t>بقية حضر البصرة</w:t>
            </w:r>
          </w:p>
        </w:tc>
        <w:tc>
          <w:tcPr>
            <w:tcW w:w="1134" w:type="dxa"/>
          </w:tcPr>
          <w:p w:rsidR="00A7291B" w:rsidRDefault="00A7291B" w:rsidP="00E534AD">
            <w:pPr>
              <w:ind w:right="-426"/>
              <w:rPr>
                <w:rFonts w:cs="Simplified Arabic"/>
                <w:rtl/>
                <w:lang w:bidi="ar-IQ"/>
              </w:rPr>
            </w:pPr>
            <w:r>
              <w:rPr>
                <w:rFonts w:cs="Simplified Arabic" w:hint="cs"/>
                <w:rtl/>
                <w:lang w:bidi="ar-IQ"/>
              </w:rPr>
              <w:t>30,3</w:t>
            </w:r>
          </w:p>
        </w:tc>
        <w:tc>
          <w:tcPr>
            <w:tcW w:w="1276" w:type="dxa"/>
          </w:tcPr>
          <w:p w:rsidR="00A7291B" w:rsidRDefault="00A7291B" w:rsidP="00E534AD">
            <w:pPr>
              <w:ind w:right="-426"/>
              <w:rPr>
                <w:rFonts w:cs="Simplified Arabic"/>
                <w:rtl/>
                <w:lang w:bidi="ar-IQ"/>
              </w:rPr>
            </w:pPr>
            <w:r>
              <w:rPr>
                <w:rFonts w:cs="Simplified Arabic" w:hint="cs"/>
                <w:rtl/>
                <w:lang w:bidi="ar-IQ"/>
              </w:rPr>
              <w:t>6,2</w:t>
            </w:r>
          </w:p>
        </w:tc>
        <w:tc>
          <w:tcPr>
            <w:tcW w:w="1701" w:type="dxa"/>
          </w:tcPr>
          <w:p w:rsidR="00A7291B" w:rsidRDefault="00A7291B" w:rsidP="00E534AD">
            <w:pPr>
              <w:ind w:right="-426"/>
              <w:rPr>
                <w:rFonts w:cs="Simplified Arabic"/>
                <w:rtl/>
                <w:lang w:bidi="ar-IQ"/>
              </w:rPr>
            </w:pPr>
            <w:r>
              <w:rPr>
                <w:rFonts w:cs="Simplified Arabic" w:hint="cs"/>
                <w:rtl/>
                <w:lang w:bidi="ar-IQ"/>
              </w:rPr>
              <w:t>1,8</w:t>
            </w:r>
          </w:p>
        </w:tc>
        <w:tc>
          <w:tcPr>
            <w:tcW w:w="1984" w:type="dxa"/>
          </w:tcPr>
          <w:p w:rsidR="00A7291B" w:rsidRDefault="00A7291B" w:rsidP="00E534AD">
            <w:pPr>
              <w:ind w:right="-426"/>
              <w:rPr>
                <w:rFonts w:cs="Simplified Arabic"/>
                <w:rtl/>
                <w:lang w:bidi="ar-IQ"/>
              </w:rPr>
            </w:pPr>
            <w:r>
              <w:rPr>
                <w:rFonts w:cs="Simplified Arabic" w:hint="cs"/>
                <w:rtl/>
                <w:lang w:bidi="ar-IQ"/>
              </w:rPr>
              <w:t>4,0</w:t>
            </w:r>
          </w:p>
        </w:tc>
        <w:tc>
          <w:tcPr>
            <w:tcW w:w="2553" w:type="dxa"/>
          </w:tcPr>
          <w:p w:rsidR="00A7291B" w:rsidRDefault="00A7291B" w:rsidP="00E534AD">
            <w:pPr>
              <w:ind w:right="-426"/>
              <w:rPr>
                <w:rFonts w:cs="Simplified Arabic"/>
                <w:rtl/>
                <w:lang w:bidi="ar-IQ"/>
              </w:rPr>
            </w:pPr>
            <w:r>
              <w:rPr>
                <w:rFonts w:cs="Simplified Arabic" w:hint="cs"/>
                <w:rtl/>
                <w:lang w:bidi="ar-IQ"/>
              </w:rPr>
              <w:t>61</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17</w:t>
            </w:r>
          </w:p>
        </w:tc>
        <w:tc>
          <w:tcPr>
            <w:tcW w:w="2154" w:type="dxa"/>
          </w:tcPr>
          <w:p w:rsidR="00A7291B" w:rsidRDefault="00A7291B" w:rsidP="00E534AD">
            <w:pPr>
              <w:ind w:right="-426"/>
              <w:rPr>
                <w:rFonts w:cs="Simplified Arabic"/>
                <w:rtl/>
                <w:lang w:bidi="ar-IQ"/>
              </w:rPr>
            </w:pPr>
            <w:r>
              <w:rPr>
                <w:rFonts w:cs="Simplified Arabic" w:hint="cs"/>
                <w:rtl/>
                <w:lang w:bidi="ar-IQ"/>
              </w:rPr>
              <w:t>بقية حضر المثنى</w:t>
            </w:r>
          </w:p>
        </w:tc>
        <w:tc>
          <w:tcPr>
            <w:tcW w:w="1134" w:type="dxa"/>
          </w:tcPr>
          <w:p w:rsidR="00A7291B" w:rsidRDefault="00A7291B" w:rsidP="00E534AD">
            <w:pPr>
              <w:ind w:right="-426"/>
              <w:rPr>
                <w:rFonts w:cs="Simplified Arabic"/>
                <w:rtl/>
                <w:lang w:bidi="ar-IQ"/>
              </w:rPr>
            </w:pPr>
            <w:r>
              <w:rPr>
                <w:rFonts w:cs="Simplified Arabic" w:hint="cs"/>
                <w:rtl/>
                <w:lang w:bidi="ar-IQ"/>
              </w:rPr>
              <w:t>30,1</w:t>
            </w:r>
          </w:p>
        </w:tc>
        <w:tc>
          <w:tcPr>
            <w:tcW w:w="1276" w:type="dxa"/>
          </w:tcPr>
          <w:p w:rsidR="00A7291B" w:rsidRDefault="00A7291B" w:rsidP="00E534AD">
            <w:pPr>
              <w:ind w:right="-426"/>
              <w:rPr>
                <w:rFonts w:cs="Simplified Arabic"/>
                <w:rtl/>
                <w:lang w:bidi="ar-IQ"/>
              </w:rPr>
            </w:pPr>
            <w:r>
              <w:rPr>
                <w:rFonts w:cs="Simplified Arabic" w:hint="cs"/>
                <w:rtl/>
                <w:lang w:bidi="ar-IQ"/>
              </w:rPr>
              <w:t>5,8</w:t>
            </w:r>
          </w:p>
        </w:tc>
        <w:tc>
          <w:tcPr>
            <w:tcW w:w="1701" w:type="dxa"/>
          </w:tcPr>
          <w:p w:rsidR="00A7291B" w:rsidRDefault="00A7291B" w:rsidP="00E534AD">
            <w:pPr>
              <w:ind w:right="-426"/>
              <w:rPr>
                <w:rFonts w:cs="Simplified Arabic"/>
                <w:rtl/>
                <w:lang w:bidi="ar-IQ"/>
              </w:rPr>
            </w:pPr>
            <w:r>
              <w:rPr>
                <w:rFonts w:cs="Simplified Arabic" w:hint="cs"/>
                <w:rtl/>
                <w:lang w:bidi="ar-IQ"/>
              </w:rPr>
              <w:t>1,7</w:t>
            </w:r>
          </w:p>
        </w:tc>
        <w:tc>
          <w:tcPr>
            <w:tcW w:w="1984" w:type="dxa"/>
          </w:tcPr>
          <w:p w:rsidR="00A7291B" w:rsidRDefault="00A7291B" w:rsidP="00E534AD">
            <w:pPr>
              <w:ind w:right="-426"/>
              <w:rPr>
                <w:rFonts w:cs="Simplified Arabic"/>
                <w:rtl/>
                <w:lang w:bidi="ar-IQ"/>
              </w:rPr>
            </w:pPr>
            <w:r>
              <w:rPr>
                <w:rFonts w:cs="Simplified Arabic" w:hint="cs"/>
                <w:rtl/>
                <w:lang w:bidi="ar-IQ"/>
              </w:rPr>
              <w:t>0,5</w:t>
            </w:r>
          </w:p>
        </w:tc>
        <w:tc>
          <w:tcPr>
            <w:tcW w:w="2553" w:type="dxa"/>
          </w:tcPr>
          <w:p w:rsidR="00A7291B" w:rsidRDefault="00A7291B" w:rsidP="00E534AD">
            <w:pPr>
              <w:ind w:right="-426"/>
              <w:rPr>
                <w:rFonts w:cs="Simplified Arabic"/>
                <w:rtl/>
                <w:lang w:bidi="ar-IQ"/>
              </w:rPr>
            </w:pPr>
            <w:r>
              <w:rPr>
                <w:rFonts w:cs="Simplified Arabic" w:hint="cs"/>
                <w:rtl/>
                <w:lang w:bidi="ar-IQ"/>
              </w:rPr>
              <w:t>62</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18</w:t>
            </w:r>
          </w:p>
        </w:tc>
        <w:tc>
          <w:tcPr>
            <w:tcW w:w="2154" w:type="dxa"/>
          </w:tcPr>
          <w:p w:rsidR="00A7291B" w:rsidRDefault="00A7291B" w:rsidP="00E534AD">
            <w:pPr>
              <w:ind w:right="-426"/>
              <w:rPr>
                <w:rFonts w:cs="Simplified Arabic"/>
                <w:rtl/>
                <w:lang w:bidi="ar-IQ"/>
              </w:rPr>
            </w:pPr>
            <w:r>
              <w:rPr>
                <w:rFonts w:cs="Simplified Arabic" w:hint="cs"/>
                <w:rtl/>
                <w:lang w:bidi="ar-IQ"/>
              </w:rPr>
              <w:t>ريف نينوى</w:t>
            </w:r>
          </w:p>
        </w:tc>
        <w:tc>
          <w:tcPr>
            <w:tcW w:w="1134" w:type="dxa"/>
          </w:tcPr>
          <w:p w:rsidR="00A7291B" w:rsidRDefault="00A7291B" w:rsidP="00E534AD">
            <w:pPr>
              <w:ind w:right="-426"/>
              <w:rPr>
                <w:rFonts w:cs="Simplified Arabic"/>
                <w:rtl/>
                <w:lang w:bidi="ar-IQ"/>
              </w:rPr>
            </w:pPr>
            <w:r>
              <w:rPr>
                <w:rFonts w:cs="Simplified Arabic" w:hint="cs"/>
                <w:rtl/>
                <w:lang w:bidi="ar-IQ"/>
              </w:rPr>
              <w:t>28,6</w:t>
            </w:r>
          </w:p>
        </w:tc>
        <w:tc>
          <w:tcPr>
            <w:tcW w:w="1276" w:type="dxa"/>
          </w:tcPr>
          <w:p w:rsidR="00A7291B" w:rsidRDefault="00A7291B" w:rsidP="00E534AD">
            <w:pPr>
              <w:ind w:right="-426"/>
              <w:rPr>
                <w:rFonts w:cs="Simplified Arabic"/>
                <w:rtl/>
                <w:lang w:bidi="ar-IQ"/>
              </w:rPr>
            </w:pPr>
            <w:r>
              <w:rPr>
                <w:rFonts w:cs="Simplified Arabic" w:hint="cs"/>
                <w:rtl/>
                <w:lang w:bidi="ar-IQ"/>
              </w:rPr>
              <w:t>5,3</w:t>
            </w:r>
          </w:p>
        </w:tc>
        <w:tc>
          <w:tcPr>
            <w:tcW w:w="1701" w:type="dxa"/>
          </w:tcPr>
          <w:p w:rsidR="00A7291B" w:rsidRDefault="00A7291B" w:rsidP="00E534AD">
            <w:pPr>
              <w:ind w:right="-426"/>
              <w:rPr>
                <w:rFonts w:cs="Simplified Arabic"/>
                <w:rtl/>
                <w:lang w:bidi="ar-IQ"/>
              </w:rPr>
            </w:pPr>
            <w:r>
              <w:rPr>
                <w:rFonts w:cs="Simplified Arabic" w:hint="cs"/>
                <w:rtl/>
                <w:lang w:bidi="ar-IQ"/>
              </w:rPr>
              <w:t>1,5</w:t>
            </w:r>
          </w:p>
        </w:tc>
        <w:tc>
          <w:tcPr>
            <w:tcW w:w="1984" w:type="dxa"/>
          </w:tcPr>
          <w:p w:rsidR="00A7291B" w:rsidRDefault="00A7291B" w:rsidP="00E534AD">
            <w:pPr>
              <w:ind w:right="-426"/>
              <w:rPr>
                <w:rFonts w:cs="Simplified Arabic"/>
                <w:rtl/>
                <w:lang w:bidi="ar-IQ"/>
              </w:rPr>
            </w:pPr>
            <w:r>
              <w:rPr>
                <w:rFonts w:cs="Simplified Arabic" w:hint="cs"/>
                <w:rtl/>
                <w:lang w:bidi="ar-IQ"/>
              </w:rPr>
              <w:t>5,2</w:t>
            </w:r>
          </w:p>
        </w:tc>
        <w:tc>
          <w:tcPr>
            <w:tcW w:w="2553" w:type="dxa"/>
          </w:tcPr>
          <w:p w:rsidR="00A7291B" w:rsidRDefault="00A7291B" w:rsidP="00E534AD">
            <w:pPr>
              <w:ind w:right="-426"/>
              <w:rPr>
                <w:rFonts w:cs="Simplified Arabic"/>
                <w:rtl/>
                <w:lang w:bidi="ar-IQ"/>
              </w:rPr>
            </w:pPr>
            <w:r>
              <w:rPr>
                <w:rFonts w:cs="Simplified Arabic" w:hint="cs"/>
                <w:rtl/>
                <w:lang w:bidi="ar-IQ"/>
              </w:rPr>
              <w:t>63</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19</w:t>
            </w:r>
          </w:p>
        </w:tc>
        <w:tc>
          <w:tcPr>
            <w:tcW w:w="2154" w:type="dxa"/>
          </w:tcPr>
          <w:p w:rsidR="00A7291B" w:rsidRDefault="00A7291B" w:rsidP="00E534AD">
            <w:pPr>
              <w:ind w:right="-426"/>
              <w:rPr>
                <w:rFonts w:cs="Simplified Arabic"/>
                <w:rtl/>
                <w:lang w:bidi="ar-IQ"/>
              </w:rPr>
            </w:pPr>
            <w:r>
              <w:rPr>
                <w:rFonts w:cs="Simplified Arabic" w:hint="cs"/>
                <w:rtl/>
                <w:lang w:bidi="ar-IQ"/>
              </w:rPr>
              <w:t>بقية حضر واسط</w:t>
            </w:r>
          </w:p>
        </w:tc>
        <w:tc>
          <w:tcPr>
            <w:tcW w:w="1134" w:type="dxa"/>
          </w:tcPr>
          <w:p w:rsidR="00A7291B" w:rsidRDefault="00A7291B" w:rsidP="00E534AD">
            <w:pPr>
              <w:ind w:right="-426"/>
              <w:rPr>
                <w:rFonts w:cs="Simplified Arabic"/>
                <w:rtl/>
                <w:lang w:bidi="ar-IQ"/>
              </w:rPr>
            </w:pPr>
            <w:r>
              <w:rPr>
                <w:rFonts w:cs="Simplified Arabic" w:hint="cs"/>
                <w:rtl/>
                <w:lang w:bidi="ar-IQ"/>
              </w:rPr>
              <w:t>25,6</w:t>
            </w:r>
          </w:p>
        </w:tc>
        <w:tc>
          <w:tcPr>
            <w:tcW w:w="1276" w:type="dxa"/>
          </w:tcPr>
          <w:p w:rsidR="00A7291B" w:rsidRDefault="00A7291B" w:rsidP="00E534AD">
            <w:pPr>
              <w:ind w:right="-426"/>
              <w:rPr>
                <w:rFonts w:cs="Simplified Arabic"/>
                <w:rtl/>
                <w:lang w:bidi="ar-IQ"/>
              </w:rPr>
            </w:pPr>
            <w:r>
              <w:rPr>
                <w:rFonts w:cs="Simplified Arabic" w:hint="cs"/>
                <w:rtl/>
                <w:lang w:bidi="ar-IQ"/>
              </w:rPr>
              <w:t>5,5</w:t>
            </w:r>
          </w:p>
        </w:tc>
        <w:tc>
          <w:tcPr>
            <w:tcW w:w="1701" w:type="dxa"/>
          </w:tcPr>
          <w:p w:rsidR="00A7291B" w:rsidRDefault="00A7291B" w:rsidP="00E534AD">
            <w:pPr>
              <w:ind w:right="-426"/>
              <w:rPr>
                <w:rFonts w:cs="Simplified Arabic"/>
                <w:rtl/>
                <w:lang w:bidi="ar-IQ"/>
              </w:rPr>
            </w:pPr>
            <w:r>
              <w:rPr>
                <w:rFonts w:cs="Simplified Arabic" w:hint="cs"/>
                <w:rtl/>
                <w:lang w:bidi="ar-IQ"/>
              </w:rPr>
              <w:t>1,6</w:t>
            </w:r>
          </w:p>
        </w:tc>
        <w:tc>
          <w:tcPr>
            <w:tcW w:w="1984" w:type="dxa"/>
          </w:tcPr>
          <w:p w:rsidR="00A7291B" w:rsidRDefault="00A7291B" w:rsidP="00E534AD">
            <w:pPr>
              <w:ind w:right="-426"/>
              <w:rPr>
                <w:rFonts w:cs="Simplified Arabic"/>
                <w:rtl/>
                <w:lang w:bidi="ar-IQ"/>
              </w:rPr>
            </w:pPr>
            <w:r>
              <w:rPr>
                <w:rFonts w:cs="Simplified Arabic" w:hint="cs"/>
                <w:rtl/>
                <w:lang w:bidi="ar-IQ"/>
              </w:rPr>
              <w:t>1,4</w:t>
            </w:r>
          </w:p>
        </w:tc>
        <w:tc>
          <w:tcPr>
            <w:tcW w:w="2553" w:type="dxa"/>
          </w:tcPr>
          <w:p w:rsidR="00A7291B" w:rsidRDefault="00A7291B" w:rsidP="00E534AD">
            <w:pPr>
              <w:ind w:right="-426"/>
              <w:rPr>
                <w:rFonts w:cs="Simplified Arabic"/>
                <w:rtl/>
                <w:lang w:bidi="ar-IQ"/>
              </w:rPr>
            </w:pPr>
            <w:r>
              <w:rPr>
                <w:rFonts w:cs="Simplified Arabic" w:hint="cs"/>
                <w:rtl/>
                <w:lang w:bidi="ar-IQ"/>
              </w:rPr>
              <w:t>60</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20</w:t>
            </w:r>
          </w:p>
        </w:tc>
        <w:tc>
          <w:tcPr>
            <w:tcW w:w="2154" w:type="dxa"/>
          </w:tcPr>
          <w:p w:rsidR="00A7291B" w:rsidRDefault="00A7291B" w:rsidP="00E534AD">
            <w:pPr>
              <w:ind w:right="-426"/>
              <w:rPr>
                <w:rFonts w:cs="Simplified Arabic"/>
                <w:rtl/>
                <w:lang w:bidi="ar-IQ"/>
              </w:rPr>
            </w:pPr>
            <w:r>
              <w:rPr>
                <w:rFonts w:cs="Simplified Arabic" w:hint="cs"/>
                <w:rtl/>
                <w:lang w:bidi="ar-IQ"/>
              </w:rPr>
              <w:t>بقية حضر القادسية</w:t>
            </w:r>
          </w:p>
        </w:tc>
        <w:tc>
          <w:tcPr>
            <w:tcW w:w="1134" w:type="dxa"/>
          </w:tcPr>
          <w:p w:rsidR="00A7291B" w:rsidRDefault="00A7291B" w:rsidP="00E534AD">
            <w:pPr>
              <w:ind w:right="-426"/>
              <w:rPr>
                <w:rFonts w:cs="Simplified Arabic"/>
                <w:rtl/>
                <w:lang w:bidi="ar-IQ"/>
              </w:rPr>
            </w:pPr>
            <w:r>
              <w:rPr>
                <w:rFonts w:cs="Simplified Arabic" w:hint="cs"/>
                <w:rtl/>
                <w:lang w:bidi="ar-IQ"/>
              </w:rPr>
              <w:t>25,6</w:t>
            </w:r>
          </w:p>
        </w:tc>
        <w:tc>
          <w:tcPr>
            <w:tcW w:w="1276" w:type="dxa"/>
          </w:tcPr>
          <w:p w:rsidR="00A7291B" w:rsidRDefault="00A7291B" w:rsidP="00E534AD">
            <w:pPr>
              <w:ind w:right="-426"/>
              <w:rPr>
                <w:rFonts w:cs="Simplified Arabic"/>
                <w:rtl/>
                <w:lang w:bidi="ar-IQ"/>
              </w:rPr>
            </w:pPr>
            <w:r>
              <w:rPr>
                <w:rFonts w:cs="Simplified Arabic" w:hint="cs"/>
                <w:rtl/>
                <w:lang w:bidi="ar-IQ"/>
              </w:rPr>
              <w:t>5,7</w:t>
            </w:r>
          </w:p>
        </w:tc>
        <w:tc>
          <w:tcPr>
            <w:tcW w:w="1701" w:type="dxa"/>
          </w:tcPr>
          <w:p w:rsidR="00A7291B" w:rsidRDefault="00A7291B" w:rsidP="00E534AD">
            <w:pPr>
              <w:ind w:right="-426"/>
              <w:rPr>
                <w:rFonts w:cs="Simplified Arabic"/>
                <w:rtl/>
                <w:lang w:bidi="ar-IQ"/>
              </w:rPr>
            </w:pPr>
            <w:r>
              <w:rPr>
                <w:rFonts w:cs="Simplified Arabic" w:hint="cs"/>
                <w:rtl/>
                <w:lang w:bidi="ar-IQ"/>
              </w:rPr>
              <w:t>1,8</w:t>
            </w:r>
          </w:p>
        </w:tc>
        <w:tc>
          <w:tcPr>
            <w:tcW w:w="1984" w:type="dxa"/>
          </w:tcPr>
          <w:p w:rsidR="00A7291B" w:rsidRDefault="00A7291B" w:rsidP="00E534AD">
            <w:pPr>
              <w:ind w:right="-426"/>
              <w:rPr>
                <w:rFonts w:cs="Simplified Arabic"/>
                <w:rtl/>
                <w:lang w:bidi="ar-IQ"/>
              </w:rPr>
            </w:pPr>
            <w:r>
              <w:rPr>
                <w:rFonts w:cs="Simplified Arabic" w:hint="cs"/>
                <w:rtl/>
                <w:lang w:bidi="ar-IQ"/>
              </w:rPr>
              <w:t>0,8</w:t>
            </w:r>
          </w:p>
        </w:tc>
        <w:tc>
          <w:tcPr>
            <w:tcW w:w="2553" w:type="dxa"/>
          </w:tcPr>
          <w:p w:rsidR="00A7291B" w:rsidRDefault="00A7291B" w:rsidP="00E534AD">
            <w:pPr>
              <w:ind w:right="-426"/>
              <w:rPr>
                <w:rFonts w:cs="Simplified Arabic"/>
                <w:rtl/>
                <w:lang w:bidi="ar-IQ"/>
              </w:rPr>
            </w:pPr>
            <w:r>
              <w:rPr>
                <w:rFonts w:cs="Simplified Arabic" w:hint="cs"/>
                <w:rtl/>
                <w:lang w:bidi="ar-IQ"/>
              </w:rPr>
              <w:t>60</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21</w:t>
            </w:r>
          </w:p>
        </w:tc>
        <w:tc>
          <w:tcPr>
            <w:tcW w:w="2154" w:type="dxa"/>
          </w:tcPr>
          <w:p w:rsidR="00A7291B" w:rsidRDefault="00A7291B" w:rsidP="00E534AD">
            <w:pPr>
              <w:ind w:right="-426"/>
              <w:rPr>
                <w:rFonts w:cs="Simplified Arabic"/>
                <w:rtl/>
                <w:lang w:bidi="ar-IQ"/>
              </w:rPr>
            </w:pPr>
            <w:r>
              <w:rPr>
                <w:rFonts w:cs="Simplified Arabic" w:hint="cs"/>
                <w:rtl/>
                <w:lang w:bidi="ar-IQ"/>
              </w:rPr>
              <w:t>بقية حضر صلاح الدين</w:t>
            </w:r>
          </w:p>
        </w:tc>
        <w:tc>
          <w:tcPr>
            <w:tcW w:w="1134" w:type="dxa"/>
          </w:tcPr>
          <w:p w:rsidR="00A7291B" w:rsidRDefault="00A7291B" w:rsidP="00E534AD">
            <w:pPr>
              <w:ind w:right="-426"/>
              <w:rPr>
                <w:rFonts w:cs="Simplified Arabic"/>
                <w:rtl/>
                <w:lang w:bidi="ar-IQ"/>
              </w:rPr>
            </w:pPr>
            <w:r>
              <w:rPr>
                <w:rFonts w:cs="Simplified Arabic" w:hint="cs"/>
                <w:rtl/>
                <w:lang w:bidi="ar-IQ"/>
              </w:rPr>
              <w:t>25,0</w:t>
            </w:r>
          </w:p>
        </w:tc>
        <w:tc>
          <w:tcPr>
            <w:tcW w:w="1276" w:type="dxa"/>
          </w:tcPr>
          <w:p w:rsidR="00A7291B" w:rsidRDefault="00A7291B" w:rsidP="00E534AD">
            <w:pPr>
              <w:ind w:right="-426"/>
              <w:rPr>
                <w:rFonts w:cs="Simplified Arabic"/>
                <w:rtl/>
                <w:lang w:bidi="ar-IQ"/>
              </w:rPr>
            </w:pPr>
            <w:r>
              <w:rPr>
                <w:rFonts w:cs="Simplified Arabic" w:hint="cs"/>
                <w:rtl/>
                <w:lang w:bidi="ar-IQ"/>
              </w:rPr>
              <w:t>4,8</w:t>
            </w:r>
          </w:p>
        </w:tc>
        <w:tc>
          <w:tcPr>
            <w:tcW w:w="1701" w:type="dxa"/>
          </w:tcPr>
          <w:p w:rsidR="00A7291B" w:rsidRDefault="00A7291B" w:rsidP="00E534AD">
            <w:pPr>
              <w:ind w:right="-426"/>
              <w:rPr>
                <w:rFonts w:cs="Simplified Arabic"/>
                <w:rtl/>
                <w:lang w:bidi="ar-IQ"/>
              </w:rPr>
            </w:pPr>
            <w:r>
              <w:rPr>
                <w:rFonts w:cs="Simplified Arabic" w:hint="cs"/>
                <w:rtl/>
                <w:lang w:bidi="ar-IQ"/>
              </w:rPr>
              <w:t>1,4</w:t>
            </w:r>
          </w:p>
        </w:tc>
        <w:tc>
          <w:tcPr>
            <w:tcW w:w="1984" w:type="dxa"/>
          </w:tcPr>
          <w:p w:rsidR="00A7291B" w:rsidRDefault="00A7291B" w:rsidP="00E534AD">
            <w:pPr>
              <w:ind w:right="-426"/>
              <w:rPr>
                <w:rFonts w:cs="Simplified Arabic"/>
                <w:rtl/>
                <w:lang w:bidi="ar-IQ"/>
              </w:rPr>
            </w:pPr>
            <w:r>
              <w:rPr>
                <w:rFonts w:cs="Simplified Arabic" w:hint="cs"/>
                <w:rtl/>
                <w:lang w:bidi="ar-IQ"/>
              </w:rPr>
              <w:t>1,6</w:t>
            </w:r>
          </w:p>
        </w:tc>
        <w:tc>
          <w:tcPr>
            <w:tcW w:w="2553" w:type="dxa"/>
          </w:tcPr>
          <w:p w:rsidR="00A7291B" w:rsidRDefault="00A7291B" w:rsidP="00E534AD">
            <w:pPr>
              <w:ind w:right="-426"/>
              <w:rPr>
                <w:rFonts w:cs="Simplified Arabic"/>
                <w:rtl/>
                <w:lang w:bidi="ar-IQ"/>
              </w:rPr>
            </w:pPr>
            <w:r>
              <w:rPr>
                <w:rFonts w:cs="Simplified Arabic" w:hint="cs"/>
                <w:rtl/>
                <w:lang w:bidi="ar-IQ"/>
              </w:rPr>
              <w:t>62</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22</w:t>
            </w:r>
          </w:p>
        </w:tc>
        <w:tc>
          <w:tcPr>
            <w:tcW w:w="2154" w:type="dxa"/>
          </w:tcPr>
          <w:p w:rsidR="00A7291B" w:rsidRDefault="00A7291B" w:rsidP="00E534AD">
            <w:pPr>
              <w:ind w:right="-426"/>
              <w:rPr>
                <w:rFonts w:cs="Simplified Arabic"/>
                <w:rtl/>
                <w:lang w:bidi="ar-IQ"/>
              </w:rPr>
            </w:pPr>
            <w:r>
              <w:rPr>
                <w:rFonts w:cs="Simplified Arabic" w:hint="cs"/>
                <w:rtl/>
                <w:lang w:bidi="ar-IQ"/>
              </w:rPr>
              <w:t>بقية حضر ذي قار</w:t>
            </w:r>
          </w:p>
        </w:tc>
        <w:tc>
          <w:tcPr>
            <w:tcW w:w="1134" w:type="dxa"/>
          </w:tcPr>
          <w:p w:rsidR="00A7291B" w:rsidRDefault="00A7291B" w:rsidP="00E534AD">
            <w:pPr>
              <w:ind w:right="-426"/>
              <w:rPr>
                <w:rFonts w:cs="Simplified Arabic"/>
                <w:rtl/>
                <w:lang w:bidi="ar-IQ"/>
              </w:rPr>
            </w:pPr>
            <w:r>
              <w:rPr>
                <w:rFonts w:cs="Simplified Arabic" w:hint="cs"/>
                <w:rtl/>
                <w:lang w:bidi="ar-IQ"/>
              </w:rPr>
              <w:t>24,4</w:t>
            </w:r>
          </w:p>
        </w:tc>
        <w:tc>
          <w:tcPr>
            <w:tcW w:w="1276" w:type="dxa"/>
          </w:tcPr>
          <w:p w:rsidR="00A7291B" w:rsidRDefault="00A7291B" w:rsidP="00E534AD">
            <w:pPr>
              <w:ind w:right="-426"/>
              <w:rPr>
                <w:rFonts w:cs="Simplified Arabic"/>
                <w:rtl/>
                <w:lang w:bidi="ar-IQ"/>
              </w:rPr>
            </w:pPr>
            <w:r>
              <w:rPr>
                <w:rFonts w:cs="Simplified Arabic" w:hint="cs"/>
                <w:rtl/>
                <w:lang w:bidi="ar-IQ"/>
              </w:rPr>
              <w:t>4,1</w:t>
            </w:r>
          </w:p>
        </w:tc>
        <w:tc>
          <w:tcPr>
            <w:tcW w:w="1701" w:type="dxa"/>
          </w:tcPr>
          <w:p w:rsidR="00A7291B" w:rsidRDefault="00A7291B" w:rsidP="00E534AD">
            <w:pPr>
              <w:ind w:right="-426"/>
              <w:rPr>
                <w:rFonts w:cs="Simplified Arabic"/>
                <w:rtl/>
                <w:lang w:bidi="ar-IQ"/>
              </w:rPr>
            </w:pPr>
            <w:r>
              <w:rPr>
                <w:rFonts w:cs="Simplified Arabic" w:hint="cs"/>
                <w:rtl/>
                <w:lang w:bidi="ar-IQ"/>
              </w:rPr>
              <w:t>1,1</w:t>
            </w:r>
          </w:p>
        </w:tc>
        <w:tc>
          <w:tcPr>
            <w:tcW w:w="1984" w:type="dxa"/>
          </w:tcPr>
          <w:p w:rsidR="00A7291B" w:rsidRDefault="00A7291B" w:rsidP="00E534AD">
            <w:pPr>
              <w:ind w:right="-426"/>
              <w:rPr>
                <w:rFonts w:cs="Simplified Arabic"/>
                <w:rtl/>
                <w:lang w:bidi="ar-IQ"/>
              </w:rPr>
            </w:pPr>
            <w:r>
              <w:rPr>
                <w:rFonts w:cs="Simplified Arabic" w:hint="cs"/>
                <w:rtl/>
                <w:lang w:bidi="ar-IQ"/>
              </w:rPr>
              <w:t>1,9</w:t>
            </w:r>
          </w:p>
        </w:tc>
        <w:tc>
          <w:tcPr>
            <w:tcW w:w="2553" w:type="dxa"/>
          </w:tcPr>
          <w:p w:rsidR="00A7291B" w:rsidRDefault="00A7291B" w:rsidP="00E534AD">
            <w:pPr>
              <w:ind w:right="-426"/>
              <w:rPr>
                <w:rFonts w:cs="Simplified Arabic"/>
                <w:rtl/>
                <w:lang w:bidi="ar-IQ"/>
              </w:rPr>
            </w:pPr>
            <w:r>
              <w:rPr>
                <w:rFonts w:cs="Simplified Arabic" w:hint="cs"/>
                <w:rtl/>
                <w:lang w:bidi="ar-IQ"/>
              </w:rPr>
              <w:t>64</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23</w:t>
            </w:r>
          </w:p>
        </w:tc>
        <w:tc>
          <w:tcPr>
            <w:tcW w:w="2154" w:type="dxa"/>
          </w:tcPr>
          <w:p w:rsidR="00A7291B" w:rsidRDefault="00A7291B" w:rsidP="00E534AD">
            <w:pPr>
              <w:ind w:right="-426"/>
              <w:rPr>
                <w:rFonts w:cs="Simplified Arabic"/>
                <w:rtl/>
                <w:lang w:bidi="ar-IQ"/>
              </w:rPr>
            </w:pPr>
            <w:r>
              <w:rPr>
                <w:rFonts w:cs="Simplified Arabic" w:hint="cs"/>
                <w:rtl/>
                <w:lang w:bidi="ar-IQ"/>
              </w:rPr>
              <w:t>بقية حضر ديالى</w:t>
            </w:r>
          </w:p>
        </w:tc>
        <w:tc>
          <w:tcPr>
            <w:tcW w:w="1134" w:type="dxa"/>
          </w:tcPr>
          <w:p w:rsidR="00A7291B" w:rsidRDefault="00A7291B" w:rsidP="00E534AD">
            <w:pPr>
              <w:ind w:right="-426"/>
              <w:rPr>
                <w:rFonts w:cs="Simplified Arabic"/>
                <w:rtl/>
                <w:lang w:bidi="ar-IQ"/>
              </w:rPr>
            </w:pPr>
            <w:r>
              <w:rPr>
                <w:rFonts w:cs="Simplified Arabic" w:hint="cs"/>
                <w:rtl/>
                <w:lang w:bidi="ar-IQ"/>
              </w:rPr>
              <w:t>24,1</w:t>
            </w:r>
          </w:p>
        </w:tc>
        <w:tc>
          <w:tcPr>
            <w:tcW w:w="1276" w:type="dxa"/>
          </w:tcPr>
          <w:p w:rsidR="00A7291B" w:rsidRDefault="00A7291B" w:rsidP="00E534AD">
            <w:pPr>
              <w:ind w:right="-426"/>
              <w:rPr>
                <w:rFonts w:cs="Simplified Arabic"/>
                <w:rtl/>
                <w:lang w:bidi="ar-IQ"/>
              </w:rPr>
            </w:pPr>
            <w:r>
              <w:rPr>
                <w:rFonts w:cs="Simplified Arabic" w:hint="cs"/>
                <w:rtl/>
                <w:lang w:bidi="ar-IQ"/>
              </w:rPr>
              <w:t>5,9</w:t>
            </w:r>
          </w:p>
        </w:tc>
        <w:tc>
          <w:tcPr>
            <w:tcW w:w="1701" w:type="dxa"/>
          </w:tcPr>
          <w:p w:rsidR="00A7291B" w:rsidRDefault="00A7291B" w:rsidP="00E534AD">
            <w:pPr>
              <w:ind w:right="-426"/>
              <w:rPr>
                <w:rFonts w:cs="Simplified Arabic"/>
                <w:rtl/>
                <w:lang w:bidi="ar-IQ"/>
              </w:rPr>
            </w:pPr>
            <w:r>
              <w:rPr>
                <w:rFonts w:cs="Simplified Arabic" w:hint="cs"/>
                <w:rtl/>
                <w:lang w:bidi="ar-IQ"/>
              </w:rPr>
              <w:t>1,9</w:t>
            </w:r>
          </w:p>
        </w:tc>
        <w:tc>
          <w:tcPr>
            <w:tcW w:w="1984" w:type="dxa"/>
          </w:tcPr>
          <w:p w:rsidR="00A7291B" w:rsidRDefault="00A7291B" w:rsidP="00E534AD">
            <w:pPr>
              <w:ind w:right="-426"/>
              <w:rPr>
                <w:rFonts w:cs="Simplified Arabic"/>
                <w:rtl/>
                <w:lang w:bidi="ar-IQ"/>
              </w:rPr>
            </w:pPr>
            <w:r>
              <w:rPr>
                <w:rFonts w:cs="Simplified Arabic" w:hint="cs"/>
                <w:rtl/>
                <w:lang w:bidi="ar-IQ"/>
              </w:rPr>
              <w:t>1,1</w:t>
            </w:r>
          </w:p>
        </w:tc>
        <w:tc>
          <w:tcPr>
            <w:tcW w:w="2553" w:type="dxa"/>
          </w:tcPr>
          <w:p w:rsidR="00A7291B" w:rsidRDefault="00A7291B" w:rsidP="00E534AD">
            <w:pPr>
              <w:ind w:right="-426"/>
              <w:rPr>
                <w:rFonts w:cs="Simplified Arabic"/>
                <w:rtl/>
                <w:lang w:bidi="ar-IQ"/>
              </w:rPr>
            </w:pPr>
            <w:r>
              <w:rPr>
                <w:rFonts w:cs="Simplified Arabic" w:hint="cs"/>
                <w:rtl/>
                <w:lang w:bidi="ar-IQ"/>
              </w:rPr>
              <w:t>58</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24</w:t>
            </w:r>
          </w:p>
        </w:tc>
        <w:tc>
          <w:tcPr>
            <w:tcW w:w="2154" w:type="dxa"/>
          </w:tcPr>
          <w:p w:rsidR="00A7291B" w:rsidRDefault="00A7291B" w:rsidP="00E534AD">
            <w:pPr>
              <w:ind w:right="-426"/>
              <w:rPr>
                <w:rFonts w:cs="Simplified Arabic"/>
                <w:rtl/>
                <w:lang w:bidi="ar-IQ"/>
              </w:rPr>
            </w:pPr>
            <w:r>
              <w:rPr>
                <w:rFonts w:cs="Simplified Arabic" w:hint="cs"/>
                <w:rtl/>
                <w:lang w:bidi="ar-IQ"/>
              </w:rPr>
              <w:t>بقية حضر ميسان</w:t>
            </w:r>
          </w:p>
        </w:tc>
        <w:tc>
          <w:tcPr>
            <w:tcW w:w="1134" w:type="dxa"/>
          </w:tcPr>
          <w:p w:rsidR="00A7291B" w:rsidRDefault="00A7291B" w:rsidP="00E534AD">
            <w:pPr>
              <w:ind w:right="-426"/>
              <w:rPr>
                <w:rFonts w:cs="Simplified Arabic"/>
                <w:rtl/>
                <w:lang w:bidi="ar-IQ"/>
              </w:rPr>
            </w:pPr>
            <w:r>
              <w:rPr>
                <w:rFonts w:cs="Simplified Arabic" w:hint="cs"/>
                <w:rtl/>
                <w:lang w:bidi="ar-IQ"/>
              </w:rPr>
              <w:t>23,3</w:t>
            </w:r>
          </w:p>
        </w:tc>
        <w:tc>
          <w:tcPr>
            <w:tcW w:w="1276" w:type="dxa"/>
          </w:tcPr>
          <w:p w:rsidR="00A7291B" w:rsidRDefault="00A7291B" w:rsidP="00E534AD">
            <w:pPr>
              <w:ind w:right="-426"/>
              <w:rPr>
                <w:rFonts w:cs="Simplified Arabic"/>
                <w:rtl/>
                <w:lang w:bidi="ar-IQ"/>
              </w:rPr>
            </w:pPr>
            <w:r>
              <w:rPr>
                <w:rFonts w:cs="Simplified Arabic" w:hint="cs"/>
                <w:rtl/>
                <w:lang w:bidi="ar-IQ"/>
              </w:rPr>
              <w:t>2,5</w:t>
            </w:r>
          </w:p>
        </w:tc>
        <w:tc>
          <w:tcPr>
            <w:tcW w:w="1701" w:type="dxa"/>
          </w:tcPr>
          <w:p w:rsidR="00A7291B" w:rsidRDefault="00A7291B" w:rsidP="00E534AD">
            <w:pPr>
              <w:ind w:right="-426"/>
              <w:rPr>
                <w:rFonts w:cs="Simplified Arabic"/>
                <w:rtl/>
                <w:lang w:bidi="ar-IQ"/>
              </w:rPr>
            </w:pPr>
            <w:r>
              <w:rPr>
                <w:rFonts w:cs="Simplified Arabic" w:hint="cs"/>
                <w:rtl/>
                <w:lang w:bidi="ar-IQ"/>
              </w:rPr>
              <w:t>0,5</w:t>
            </w:r>
          </w:p>
        </w:tc>
        <w:tc>
          <w:tcPr>
            <w:tcW w:w="1984" w:type="dxa"/>
          </w:tcPr>
          <w:p w:rsidR="00A7291B" w:rsidRDefault="00A7291B" w:rsidP="00E534AD">
            <w:pPr>
              <w:ind w:right="-426"/>
              <w:rPr>
                <w:rFonts w:cs="Simplified Arabic"/>
                <w:rtl/>
                <w:lang w:bidi="ar-IQ"/>
              </w:rPr>
            </w:pPr>
            <w:r>
              <w:rPr>
                <w:rFonts w:cs="Simplified Arabic" w:hint="cs"/>
                <w:rtl/>
                <w:lang w:bidi="ar-IQ"/>
              </w:rPr>
              <w:t>0,9</w:t>
            </w:r>
          </w:p>
        </w:tc>
        <w:tc>
          <w:tcPr>
            <w:tcW w:w="2553" w:type="dxa"/>
          </w:tcPr>
          <w:p w:rsidR="00A7291B" w:rsidRDefault="00A7291B" w:rsidP="00E534AD">
            <w:pPr>
              <w:ind w:right="-426"/>
              <w:rPr>
                <w:rFonts w:cs="Simplified Arabic"/>
                <w:rtl/>
                <w:lang w:bidi="ar-IQ"/>
              </w:rPr>
            </w:pPr>
            <w:r>
              <w:rPr>
                <w:rFonts w:cs="Simplified Arabic" w:hint="cs"/>
                <w:rtl/>
                <w:lang w:bidi="ar-IQ"/>
              </w:rPr>
              <w:t>69</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p>
        </w:tc>
        <w:tc>
          <w:tcPr>
            <w:tcW w:w="2154" w:type="dxa"/>
          </w:tcPr>
          <w:p w:rsidR="00A7291B" w:rsidRDefault="00A7291B" w:rsidP="00E534AD">
            <w:pPr>
              <w:ind w:right="-426"/>
              <w:rPr>
                <w:rFonts w:cs="Simplified Arabic"/>
                <w:rtl/>
                <w:lang w:bidi="ar-IQ"/>
              </w:rPr>
            </w:pPr>
            <w:r>
              <w:rPr>
                <w:rFonts w:cs="Simplified Arabic" w:hint="cs"/>
                <w:rtl/>
                <w:lang w:bidi="ar-IQ"/>
              </w:rPr>
              <w:t>العراق</w:t>
            </w:r>
          </w:p>
        </w:tc>
        <w:tc>
          <w:tcPr>
            <w:tcW w:w="1134" w:type="dxa"/>
          </w:tcPr>
          <w:p w:rsidR="00A7291B" w:rsidRDefault="00A7291B" w:rsidP="00E534AD">
            <w:pPr>
              <w:ind w:right="-426"/>
              <w:rPr>
                <w:rFonts w:cs="Simplified Arabic"/>
                <w:rtl/>
                <w:lang w:bidi="ar-IQ"/>
              </w:rPr>
            </w:pPr>
            <w:r>
              <w:rPr>
                <w:rFonts w:cs="Simplified Arabic" w:hint="cs"/>
                <w:rtl/>
                <w:lang w:bidi="ar-IQ"/>
              </w:rPr>
              <w:t>22,9</w:t>
            </w:r>
          </w:p>
        </w:tc>
        <w:tc>
          <w:tcPr>
            <w:tcW w:w="1276" w:type="dxa"/>
          </w:tcPr>
          <w:p w:rsidR="00A7291B" w:rsidRDefault="00A7291B" w:rsidP="00E534AD">
            <w:pPr>
              <w:ind w:right="-426"/>
              <w:rPr>
                <w:rFonts w:cs="Simplified Arabic"/>
                <w:rtl/>
                <w:lang w:bidi="ar-IQ"/>
              </w:rPr>
            </w:pPr>
            <w:r>
              <w:rPr>
                <w:rFonts w:cs="Simplified Arabic" w:hint="cs"/>
                <w:rtl/>
                <w:lang w:bidi="ar-IQ"/>
              </w:rPr>
              <w:t>4,5</w:t>
            </w:r>
          </w:p>
        </w:tc>
        <w:tc>
          <w:tcPr>
            <w:tcW w:w="1701" w:type="dxa"/>
          </w:tcPr>
          <w:p w:rsidR="00A7291B" w:rsidRDefault="00A7291B" w:rsidP="00E534AD">
            <w:pPr>
              <w:ind w:right="-426"/>
              <w:rPr>
                <w:rFonts w:cs="Simplified Arabic"/>
                <w:rtl/>
                <w:lang w:bidi="ar-IQ"/>
              </w:rPr>
            </w:pPr>
            <w:r>
              <w:rPr>
                <w:rFonts w:cs="Simplified Arabic" w:hint="cs"/>
                <w:rtl/>
                <w:lang w:bidi="ar-IQ"/>
              </w:rPr>
              <w:t>1,4</w:t>
            </w:r>
          </w:p>
        </w:tc>
        <w:tc>
          <w:tcPr>
            <w:tcW w:w="1984" w:type="dxa"/>
          </w:tcPr>
          <w:p w:rsidR="00A7291B" w:rsidRDefault="00A7291B" w:rsidP="00E534AD">
            <w:pPr>
              <w:ind w:right="-426"/>
              <w:rPr>
                <w:rFonts w:cs="Simplified Arabic"/>
                <w:rtl/>
                <w:lang w:bidi="ar-IQ"/>
              </w:rPr>
            </w:pPr>
            <w:r>
              <w:rPr>
                <w:rFonts w:cs="Simplified Arabic" w:hint="cs"/>
                <w:rtl/>
                <w:lang w:bidi="ar-IQ"/>
              </w:rPr>
              <w:t>100,0</w:t>
            </w:r>
          </w:p>
        </w:tc>
        <w:tc>
          <w:tcPr>
            <w:tcW w:w="2553" w:type="dxa"/>
          </w:tcPr>
          <w:p w:rsidR="00A7291B" w:rsidRDefault="00A7291B" w:rsidP="00E534AD">
            <w:pPr>
              <w:ind w:right="-426"/>
              <w:rPr>
                <w:rFonts w:cs="Simplified Arabic"/>
                <w:rtl/>
                <w:lang w:bidi="ar-IQ"/>
              </w:rPr>
            </w:pPr>
            <w:r>
              <w:rPr>
                <w:rFonts w:cs="Simplified Arabic" w:hint="cs"/>
                <w:rtl/>
                <w:lang w:bidi="ar-IQ"/>
              </w:rPr>
              <w:t>63</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25</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ذي قار</w:t>
            </w:r>
          </w:p>
        </w:tc>
        <w:tc>
          <w:tcPr>
            <w:tcW w:w="1134" w:type="dxa"/>
          </w:tcPr>
          <w:p w:rsidR="00A7291B" w:rsidRDefault="00A7291B" w:rsidP="00E534AD">
            <w:pPr>
              <w:ind w:right="-426"/>
              <w:rPr>
                <w:rFonts w:cs="Simplified Arabic"/>
                <w:rtl/>
                <w:lang w:bidi="ar-IQ"/>
              </w:rPr>
            </w:pPr>
            <w:r>
              <w:rPr>
                <w:rFonts w:cs="Simplified Arabic" w:hint="cs"/>
                <w:rtl/>
                <w:lang w:bidi="ar-IQ"/>
              </w:rPr>
              <w:t>22,8</w:t>
            </w:r>
          </w:p>
        </w:tc>
        <w:tc>
          <w:tcPr>
            <w:tcW w:w="1276" w:type="dxa"/>
          </w:tcPr>
          <w:p w:rsidR="00A7291B" w:rsidRDefault="00A7291B" w:rsidP="00E534AD">
            <w:pPr>
              <w:ind w:right="-426"/>
              <w:rPr>
                <w:rFonts w:cs="Simplified Arabic"/>
                <w:rtl/>
                <w:lang w:bidi="ar-IQ"/>
              </w:rPr>
            </w:pPr>
            <w:r>
              <w:rPr>
                <w:rFonts w:cs="Simplified Arabic" w:hint="cs"/>
                <w:rtl/>
                <w:lang w:bidi="ar-IQ"/>
              </w:rPr>
              <w:t>3,7</w:t>
            </w:r>
          </w:p>
        </w:tc>
        <w:tc>
          <w:tcPr>
            <w:tcW w:w="1701" w:type="dxa"/>
          </w:tcPr>
          <w:p w:rsidR="00A7291B" w:rsidRDefault="00A7291B" w:rsidP="00E534AD">
            <w:pPr>
              <w:ind w:right="-426"/>
              <w:rPr>
                <w:rFonts w:cs="Simplified Arabic"/>
                <w:rtl/>
                <w:lang w:bidi="ar-IQ"/>
              </w:rPr>
            </w:pPr>
            <w:r>
              <w:rPr>
                <w:rFonts w:cs="Simplified Arabic" w:hint="cs"/>
                <w:rtl/>
                <w:lang w:bidi="ar-IQ"/>
              </w:rPr>
              <w:t>0,8</w:t>
            </w:r>
          </w:p>
        </w:tc>
        <w:tc>
          <w:tcPr>
            <w:tcW w:w="1984" w:type="dxa"/>
          </w:tcPr>
          <w:p w:rsidR="00A7291B" w:rsidRDefault="00A7291B" w:rsidP="00E534AD">
            <w:pPr>
              <w:ind w:right="-426"/>
              <w:rPr>
                <w:rFonts w:cs="Simplified Arabic"/>
                <w:rtl/>
                <w:lang w:bidi="ar-IQ"/>
              </w:rPr>
            </w:pPr>
            <w:r>
              <w:rPr>
                <w:rFonts w:cs="Simplified Arabic" w:hint="cs"/>
                <w:rtl/>
                <w:lang w:bidi="ar-IQ"/>
              </w:rPr>
              <w:t>1,7</w:t>
            </w:r>
          </w:p>
        </w:tc>
        <w:tc>
          <w:tcPr>
            <w:tcW w:w="2553" w:type="dxa"/>
          </w:tcPr>
          <w:p w:rsidR="00A7291B" w:rsidRDefault="00A7291B" w:rsidP="00E534AD">
            <w:pPr>
              <w:ind w:right="-426"/>
              <w:rPr>
                <w:rFonts w:cs="Simplified Arabic"/>
                <w:rtl/>
                <w:lang w:bidi="ar-IQ"/>
              </w:rPr>
            </w:pPr>
            <w:r>
              <w:rPr>
                <w:rFonts w:cs="Simplified Arabic" w:hint="cs"/>
                <w:rtl/>
                <w:lang w:bidi="ar-IQ"/>
              </w:rPr>
              <w:t>64</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lastRenderedPageBreak/>
              <w:t>26</w:t>
            </w:r>
          </w:p>
        </w:tc>
        <w:tc>
          <w:tcPr>
            <w:tcW w:w="2154" w:type="dxa"/>
          </w:tcPr>
          <w:p w:rsidR="00A7291B" w:rsidRDefault="00A7291B" w:rsidP="00E534AD">
            <w:pPr>
              <w:ind w:right="-426"/>
              <w:rPr>
                <w:rFonts w:cs="Simplified Arabic"/>
                <w:rtl/>
                <w:lang w:bidi="ar-IQ"/>
              </w:rPr>
            </w:pPr>
            <w:r>
              <w:rPr>
                <w:rFonts w:cs="Simplified Arabic" w:hint="cs"/>
                <w:rtl/>
                <w:lang w:bidi="ar-IQ"/>
              </w:rPr>
              <w:t>بقية حضر نينوى</w:t>
            </w:r>
          </w:p>
        </w:tc>
        <w:tc>
          <w:tcPr>
            <w:tcW w:w="1134" w:type="dxa"/>
          </w:tcPr>
          <w:p w:rsidR="00A7291B" w:rsidRDefault="00A7291B" w:rsidP="00E534AD">
            <w:pPr>
              <w:ind w:right="-426"/>
              <w:rPr>
                <w:rFonts w:cs="Simplified Arabic"/>
                <w:rtl/>
                <w:lang w:bidi="ar-IQ"/>
              </w:rPr>
            </w:pPr>
            <w:r>
              <w:rPr>
                <w:rFonts w:cs="Simplified Arabic" w:hint="cs"/>
                <w:rtl/>
                <w:lang w:bidi="ar-IQ"/>
              </w:rPr>
              <w:t>21,8</w:t>
            </w:r>
          </w:p>
        </w:tc>
        <w:tc>
          <w:tcPr>
            <w:tcW w:w="1276" w:type="dxa"/>
          </w:tcPr>
          <w:p w:rsidR="00A7291B" w:rsidRDefault="00A7291B" w:rsidP="00E534AD">
            <w:pPr>
              <w:ind w:right="-426"/>
              <w:rPr>
                <w:rFonts w:cs="Simplified Arabic"/>
                <w:rtl/>
                <w:lang w:bidi="ar-IQ"/>
              </w:rPr>
            </w:pPr>
            <w:r>
              <w:rPr>
                <w:rFonts w:cs="Simplified Arabic" w:hint="cs"/>
                <w:rtl/>
                <w:lang w:bidi="ar-IQ"/>
              </w:rPr>
              <w:t>4,6</w:t>
            </w:r>
          </w:p>
        </w:tc>
        <w:tc>
          <w:tcPr>
            <w:tcW w:w="1701" w:type="dxa"/>
          </w:tcPr>
          <w:p w:rsidR="00A7291B" w:rsidRDefault="00A7291B" w:rsidP="00E534AD">
            <w:pPr>
              <w:ind w:right="-426"/>
              <w:rPr>
                <w:rFonts w:cs="Simplified Arabic"/>
                <w:rtl/>
                <w:lang w:bidi="ar-IQ"/>
              </w:rPr>
            </w:pPr>
            <w:r>
              <w:rPr>
                <w:rFonts w:cs="Simplified Arabic" w:hint="cs"/>
                <w:rtl/>
                <w:lang w:bidi="ar-IQ"/>
              </w:rPr>
              <w:t>1,4</w:t>
            </w:r>
          </w:p>
        </w:tc>
        <w:tc>
          <w:tcPr>
            <w:tcW w:w="1984" w:type="dxa"/>
          </w:tcPr>
          <w:p w:rsidR="00A7291B" w:rsidRDefault="00A7291B" w:rsidP="00E534AD">
            <w:pPr>
              <w:ind w:right="-426"/>
              <w:rPr>
                <w:rFonts w:cs="Simplified Arabic"/>
                <w:rtl/>
                <w:lang w:bidi="ar-IQ"/>
              </w:rPr>
            </w:pPr>
            <w:r>
              <w:rPr>
                <w:rFonts w:cs="Simplified Arabic" w:hint="cs"/>
                <w:rtl/>
                <w:lang w:bidi="ar-IQ"/>
              </w:rPr>
              <w:t>1,7</w:t>
            </w:r>
          </w:p>
        </w:tc>
        <w:tc>
          <w:tcPr>
            <w:tcW w:w="2553" w:type="dxa"/>
          </w:tcPr>
          <w:p w:rsidR="00A7291B" w:rsidRDefault="00A7291B" w:rsidP="00E534AD">
            <w:pPr>
              <w:ind w:right="-426"/>
              <w:rPr>
                <w:rFonts w:cs="Simplified Arabic"/>
                <w:rtl/>
                <w:lang w:bidi="ar-IQ"/>
              </w:rPr>
            </w:pPr>
            <w:r>
              <w:rPr>
                <w:rFonts w:cs="Simplified Arabic" w:hint="cs"/>
                <w:rtl/>
                <w:lang w:bidi="ar-IQ"/>
              </w:rPr>
              <w:t>61</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27</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ديالى</w:t>
            </w:r>
          </w:p>
        </w:tc>
        <w:tc>
          <w:tcPr>
            <w:tcW w:w="1134" w:type="dxa"/>
          </w:tcPr>
          <w:p w:rsidR="00A7291B" w:rsidRDefault="00A7291B" w:rsidP="00E534AD">
            <w:pPr>
              <w:ind w:right="-426"/>
              <w:rPr>
                <w:rFonts w:cs="Simplified Arabic"/>
                <w:rtl/>
                <w:lang w:bidi="ar-IQ"/>
              </w:rPr>
            </w:pPr>
            <w:r>
              <w:rPr>
                <w:rFonts w:cs="Simplified Arabic" w:hint="cs"/>
                <w:rtl/>
                <w:lang w:bidi="ar-IQ"/>
              </w:rPr>
              <w:t>21,0</w:t>
            </w:r>
          </w:p>
        </w:tc>
        <w:tc>
          <w:tcPr>
            <w:tcW w:w="1276" w:type="dxa"/>
          </w:tcPr>
          <w:p w:rsidR="00A7291B" w:rsidRDefault="00A7291B" w:rsidP="00E534AD">
            <w:pPr>
              <w:ind w:right="-426"/>
              <w:rPr>
                <w:rFonts w:cs="Simplified Arabic"/>
                <w:rtl/>
                <w:lang w:bidi="ar-IQ"/>
              </w:rPr>
            </w:pPr>
            <w:r>
              <w:rPr>
                <w:rFonts w:cs="Simplified Arabic" w:hint="cs"/>
                <w:rtl/>
                <w:lang w:bidi="ar-IQ"/>
              </w:rPr>
              <w:t>2,6</w:t>
            </w:r>
          </w:p>
        </w:tc>
        <w:tc>
          <w:tcPr>
            <w:tcW w:w="1701" w:type="dxa"/>
          </w:tcPr>
          <w:p w:rsidR="00A7291B" w:rsidRDefault="00A7291B" w:rsidP="00E534AD">
            <w:pPr>
              <w:ind w:right="-426"/>
              <w:rPr>
                <w:rFonts w:cs="Simplified Arabic"/>
                <w:rtl/>
                <w:lang w:bidi="ar-IQ"/>
              </w:rPr>
            </w:pPr>
            <w:r>
              <w:rPr>
                <w:rFonts w:cs="Simplified Arabic" w:hint="cs"/>
                <w:rtl/>
                <w:lang w:bidi="ar-IQ"/>
              </w:rPr>
              <w:t>0,6</w:t>
            </w:r>
          </w:p>
        </w:tc>
        <w:tc>
          <w:tcPr>
            <w:tcW w:w="1984" w:type="dxa"/>
          </w:tcPr>
          <w:p w:rsidR="00A7291B" w:rsidRDefault="00A7291B" w:rsidP="00E534AD">
            <w:pPr>
              <w:ind w:right="-426"/>
              <w:rPr>
                <w:rFonts w:cs="Simplified Arabic"/>
                <w:rtl/>
                <w:lang w:bidi="ar-IQ"/>
              </w:rPr>
            </w:pPr>
            <w:r>
              <w:rPr>
                <w:rFonts w:cs="Simplified Arabic" w:hint="cs"/>
                <w:rtl/>
                <w:lang w:bidi="ar-IQ"/>
              </w:rPr>
              <w:t>0,8</w:t>
            </w:r>
          </w:p>
        </w:tc>
        <w:tc>
          <w:tcPr>
            <w:tcW w:w="2553" w:type="dxa"/>
          </w:tcPr>
          <w:p w:rsidR="00A7291B" w:rsidRDefault="00A7291B" w:rsidP="00E534AD">
            <w:pPr>
              <w:ind w:right="-426"/>
              <w:rPr>
                <w:rFonts w:cs="Simplified Arabic"/>
                <w:rtl/>
                <w:lang w:bidi="ar-IQ"/>
              </w:rPr>
            </w:pPr>
            <w:r>
              <w:rPr>
                <w:rFonts w:cs="Simplified Arabic" w:hint="cs"/>
                <w:rtl/>
                <w:lang w:bidi="ar-IQ"/>
              </w:rPr>
              <w:t>67</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28</w:t>
            </w:r>
          </w:p>
        </w:tc>
        <w:tc>
          <w:tcPr>
            <w:tcW w:w="2154" w:type="dxa"/>
          </w:tcPr>
          <w:p w:rsidR="00A7291B" w:rsidRDefault="00A7291B" w:rsidP="00E534AD">
            <w:pPr>
              <w:ind w:right="-426"/>
              <w:rPr>
                <w:rFonts w:cs="Simplified Arabic"/>
                <w:rtl/>
                <w:lang w:bidi="ar-IQ"/>
              </w:rPr>
            </w:pPr>
            <w:r>
              <w:rPr>
                <w:rFonts w:cs="Simplified Arabic" w:hint="cs"/>
                <w:rtl/>
                <w:lang w:bidi="ar-IQ"/>
              </w:rPr>
              <w:t>ريف دهوك</w:t>
            </w:r>
          </w:p>
        </w:tc>
        <w:tc>
          <w:tcPr>
            <w:tcW w:w="1134" w:type="dxa"/>
          </w:tcPr>
          <w:p w:rsidR="00A7291B" w:rsidRDefault="00A7291B" w:rsidP="00E534AD">
            <w:pPr>
              <w:ind w:right="-426"/>
              <w:rPr>
                <w:rFonts w:cs="Simplified Arabic"/>
                <w:rtl/>
                <w:lang w:bidi="ar-IQ"/>
              </w:rPr>
            </w:pPr>
            <w:r>
              <w:rPr>
                <w:rFonts w:cs="Simplified Arabic" w:hint="cs"/>
                <w:rtl/>
                <w:lang w:bidi="ar-IQ"/>
              </w:rPr>
              <w:t>20,5</w:t>
            </w:r>
          </w:p>
        </w:tc>
        <w:tc>
          <w:tcPr>
            <w:tcW w:w="1276" w:type="dxa"/>
          </w:tcPr>
          <w:p w:rsidR="00A7291B" w:rsidRDefault="00A7291B" w:rsidP="00E534AD">
            <w:pPr>
              <w:ind w:right="-426"/>
              <w:rPr>
                <w:rFonts w:cs="Simplified Arabic"/>
                <w:rtl/>
                <w:lang w:bidi="ar-IQ"/>
              </w:rPr>
            </w:pPr>
            <w:r>
              <w:rPr>
                <w:rFonts w:cs="Simplified Arabic" w:hint="cs"/>
                <w:rtl/>
                <w:lang w:bidi="ar-IQ"/>
              </w:rPr>
              <w:t>3,9</w:t>
            </w:r>
          </w:p>
        </w:tc>
        <w:tc>
          <w:tcPr>
            <w:tcW w:w="1701" w:type="dxa"/>
          </w:tcPr>
          <w:p w:rsidR="00A7291B" w:rsidRDefault="00A7291B" w:rsidP="00E534AD">
            <w:pPr>
              <w:ind w:right="-426"/>
              <w:rPr>
                <w:rFonts w:cs="Simplified Arabic"/>
                <w:rtl/>
                <w:lang w:bidi="ar-IQ"/>
              </w:rPr>
            </w:pPr>
            <w:r>
              <w:rPr>
                <w:rFonts w:cs="Simplified Arabic" w:hint="cs"/>
                <w:rtl/>
                <w:lang w:bidi="ar-IQ"/>
              </w:rPr>
              <w:t>1,2</w:t>
            </w:r>
          </w:p>
        </w:tc>
        <w:tc>
          <w:tcPr>
            <w:tcW w:w="1984" w:type="dxa"/>
          </w:tcPr>
          <w:p w:rsidR="00A7291B" w:rsidRDefault="00A7291B" w:rsidP="00E534AD">
            <w:pPr>
              <w:ind w:right="-426"/>
              <w:rPr>
                <w:rFonts w:cs="Simplified Arabic"/>
                <w:rtl/>
                <w:lang w:bidi="ar-IQ"/>
              </w:rPr>
            </w:pPr>
            <w:r>
              <w:rPr>
                <w:rFonts w:cs="Simplified Arabic" w:hint="cs"/>
                <w:rtl/>
                <w:lang w:bidi="ar-IQ"/>
              </w:rPr>
              <w:t>0,7</w:t>
            </w:r>
          </w:p>
        </w:tc>
        <w:tc>
          <w:tcPr>
            <w:tcW w:w="2553" w:type="dxa"/>
          </w:tcPr>
          <w:p w:rsidR="00A7291B" w:rsidRDefault="00A7291B" w:rsidP="00E534AD">
            <w:pPr>
              <w:ind w:right="-426"/>
              <w:rPr>
                <w:rFonts w:cs="Simplified Arabic"/>
                <w:rtl/>
                <w:lang w:bidi="ar-IQ"/>
              </w:rPr>
            </w:pPr>
            <w:r>
              <w:rPr>
                <w:rFonts w:cs="Simplified Arabic" w:hint="cs"/>
                <w:rtl/>
                <w:lang w:bidi="ar-IQ"/>
              </w:rPr>
              <w:t>62</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29</w:t>
            </w:r>
          </w:p>
        </w:tc>
        <w:tc>
          <w:tcPr>
            <w:tcW w:w="2154" w:type="dxa"/>
          </w:tcPr>
          <w:p w:rsidR="00A7291B" w:rsidRDefault="00A7291B" w:rsidP="00E534AD">
            <w:pPr>
              <w:ind w:right="-426"/>
              <w:rPr>
                <w:rFonts w:cs="Simplified Arabic"/>
                <w:rtl/>
                <w:lang w:bidi="ar-IQ"/>
              </w:rPr>
            </w:pPr>
            <w:r>
              <w:rPr>
                <w:rFonts w:cs="Simplified Arabic" w:hint="cs"/>
                <w:rtl/>
                <w:lang w:bidi="ar-IQ"/>
              </w:rPr>
              <w:t>بقية حضر كربلاء</w:t>
            </w:r>
          </w:p>
        </w:tc>
        <w:tc>
          <w:tcPr>
            <w:tcW w:w="1134" w:type="dxa"/>
          </w:tcPr>
          <w:p w:rsidR="00A7291B" w:rsidRDefault="00A7291B" w:rsidP="00E534AD">
            <w:pPr>
              <w:ind w:right="-426"/>
              <w:rPr>
                <w:rFonts w:cs="Simplified Arabic"/>
                <w:rtl/>
                <w:lang w:bidi="ar-IQ"/>
              </w:rPr>
            </w:pPr>
            <w:r>
              <w:rPr>
                <w:rFonts w:cs="Simplified Arabic" w:hint="cs"/>
                <w:rtl/>
                <w:lang w:bidi="ar-IQ"/>
              </w:rPr>
              <w:t>20,5</w:t>
            </w:r>
          </w:p>
        </w:tc>
        <w:tc>
          <w:tcPr>
            <w:tcW w:w="1276" w:type="dxa"/>
          </w:tcPr>
          <w:p w:rsidR="00A7291B" w:rsidRDefault="00A7291B" w:rsidP="00E534AD">
            <w:pPr>
              <w:ind w:right="-426"/>
              <w:rPr>
                <w:rFonts w:cs="Simplified Arabic"/>
                <w:rtl/>
                <w:lang w:bidi="ar-IQ"/>
              </w:rPr>
            </w:pPr>
            <w:r>
              <w:rPr>
                <w:rFonts w:cs="Simplified Arabic" w:hint="cs"/>
                <w:rtl/>
                <w:lang w:bidi="ar-IQ"/>
              </w:rPr>
              <w:t>3,0</w:t>
            </w:r>
          </w:p>
        </w:tc>
        <w:tc>
          <w:tcPr>
            <w:tcW w:w="1701" w:type="dxa"/>
          </w:tcPr>
          <w:p w:rsidR="00A7291B" w:rsidRDefault="00A7291B" w:rsidP="00E534AD">
            <w:pPr>
              <w:ind w:right="-426"/>
              <w:rPr>
                <w:rFonts w:cs="Simplified Arabic"/>
                <w:rtl/>
                <w:lang w:bidi="ar-IQ"/>
              </w:rPr>
            </w:pPr>
            <w:r>
              <w:rPr>
                <w:rFonts w:cs="Simplified Arabic" w:hint="cs"/>
                <w:rtl/>
                <w:lang w:bidi="ar-IQ"/>
              </w:rPr>
              <w:t>0,6</w:t>
            </w:r>
          </w:p>
        </w:tc>
        <w:tc>
          <w:tcPr>
            <w:tcW w:w="1984" w:type="dxa"/>
          </w:tcPr>
          <w:p w:rsidR="00A7291B" w:rsidRDefault="00A7291B" w:rsidP="00E534AD">
            <w:pPr>
              <w:ind w:right="-426"/>
              <w:rPr>
                <w:rFonts w:cs="Simplified Arabic"/>
                <w:rtl/>
                <w:lang w:bidi="ar-IQ"/>
              </w:rPr>
            </w:pPr>
            <w:r>
              <w:rPr>
                <w:rFonts w:cs="Simplified Arabic" w:hint="cs"/>
                <w:rtl/>
                <w:lang w:bidi="ar-IQ"/>
              </w:rPr>
              <w:t>0,3</w:t>
            </w:r>
          </w:p>
        </w:tc>
        <w:tc>
          <w:tcPr>
            <w:tcW w:w="2553" w:type="dxa"/>
          </w:tcPr>
          <w:p w:rsidR="00A7291B" w:rsidRDefault="00A7291B" w:rsidP="00E534AD">
            <w:pPr>
              <w:ind w:right="-426"/>
              <w:rPr>
                <w:rFonts w:cs="Simplified Arabic"/>
                <w:rtl/>
                <w:lang w:bidi="ar-IQ"/>
              </w:rPr>
            </w:pPr>
            <w:r>
              <w:rPr>
                <w:rFonts w:cs="Simplified Arabic" w:hint="cs"/>
                <w:rtl/>
                <w:lang w:bidi="ar-IQ"/>
              </w:rPr>
              <w:t>66</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30</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النجف</w:t>
            </w:r>
          </w:p>
        </w:tc>
        <w:tc>
          <w:tcPr>
            <w:tcW w:w="1134" w:type="dxa"/>
          </w:tcPr>
          <w:p w:rsidR="00A7291B" w:rsidRDefault="00A7291B" w:rsidP="00E534AD">
            <w:pPr>
              <w:ind w:right="-426"/>
              <w:rPr>
                <w:rFonts w:cs="Simplified Arabic"/>
                <w:rtl/>
                <w:lang w:bidi="ar-IQ"/>
              </w:rPr>
            </w:pPr>
            <w:r>
              <w:rPr>
                <w:rFonts w:cs="Simplified Arabic" w:hint="cs"/>
                <w:rtl/>
                <w:lang w:bidi="ar-IQ"/>
              </w:rPr>
              <w:t>19,8</w:t>
            </w:r>
          </w:p>
        </w:tc>
        <w:tc>
          <w:tcPr>
            <w:tcW w:w="1276" w:type="dxa"/>
          </w:tcPr>
          <w:p w:rsidR="00A7291B" w:rsidRDefault="00A7291B" w:rsidP="00E534AD">
            <w:pPr>
              <w:ind w:right="-426"/>
              <w:rPr>
                <w:rFonts w:cs="Simplified Arabic"/>
                <w:rtl/>
                <w:lang w:bidi="ar-IQ"/>
              </w:rPr>
            </w:pPr>
            <w:r>
              <w:rPr>
                <w:rFonts w:cs="Simplified Arabic" w:hint="cs"/>
                <w:rtl/>
                <w:lang w:bidi="ar-IQ"/>
              </w:rPr>
              <w:t>3,8</w:t>
            </w:r>
          </w:p>
        </w:tc>
        <w:tc>
          <w:tcPr>
            <w:tcW w:w="1701" w:type="dxa"/>
          </w:tcPr>
          <w:p w:rsidR="00A7291B" w:rsidRDefault="00A7291B" w:rsidP="00E534AD">
            <w:pPr>
              <w:ind w:right="-426"/>
              <w:rPr>
                <w:rFonts w:cs="Simplified Arabic"/>
                <w:rtl/>
                <w:lang w:bidi="ar-IQ"/>
              </w:rPr>
            </w:pPr>
            <w:r>
              <w:rPr>
                <w:rFonts w:cs="Simplified Arabic" w:hint="cs"/>
                <w:rtl/>
                <w:lang w:bidi="ar-IQ"/>
              </w:rPr>
              <w:t>0,9</w:t>
            </w:r>
          </w:p>
        </w:tc>
        <w:tc>
          <w:tcPr>
            <w:tcW w:w="1984" w:type="dxa"/>
          </w:tcPr>
          <w:p w:rsidR="00A7291B" w:rsidRDefault="00A7291B" w:rsidP="00E534AD">
            <w:pPr>
              <w:ind w:right="-426"/>
              <w:rPr>
                <w:rFonts w:cs="Simplified Arabic"/>
                <w:rtl/>
                <w:lang w:bidi="ar-IQ"/>
              </w:rPr>
            </w:pPr>
            <w:r>
              <w:rPr>
                <w:rFonts w:cs="Simplified Arabic" w:hint="cs"/>
                <w:rtl/>
                <w:lang w:bidi="ar-IQ"/>
              </w:rPr>
              <w:t>1,6</w:t>
            </w:r>
          </w:p>
        </w:tc>
        <w:tc>
          <w:tcPr>
            <w:tcW w:w="2553" w:type="dxa"/>
          </w:tcPr>
          <w:p w:rsidR="00A7291B" w:rsidRDefault="00A7291B" w:rsidP="00E534AD">
            <w:pPr>
              <w:ind w:right="-426"/>
              <w:rPr>
                <w:rFonts w:cs="Simplified Arabic"/>
                <w:rtl/>
                <w:lang w:bidi="ar-IQ"/>
              </w:rPr>
            </w:pPr>
            <w:r>
              <w:rPr>
                <w:rFonts w:cs="Simplified Arabic" w:hint="cs"/>
                <w:rtl/>
                <w:lang w:bidi="ar-IQ"/>
              </w:rPr>
              <w:t>62</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31</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القادسية</w:t>
            </w:r>
          </w:p>
        </w:tc>
        <w:tc>
          <w:tcPr>
            <w:tcW w:w="1134" w:type="dxa"/>
          </w:tcPr>
          <w:p w:rsidR="00A7291B" w:rsidRDefault="00A7291B" w:rsidP="00E534AD">
            <w:pPr>
              <w:ind w:right="-426"/>
              <w:rPr>
                <w:rFonts w:cs="Simplified Arabic"/>
                <w:rtl/>
                <w:lang w:bidi="ar-IQ"/>
              </w:rPr>
            </w:pPr>
            <w:r>
              <w:rPr>
                <w:rFonts w:cs="Simplified Arabic" w:hint="cs"/>
                <w:rtl/>
                <w:lang w:bidi="ar-IQ"/>
              </w:rPr>
              <w:t>18,8</w:t>
            </w:r>
          </w:p>
        </w:tc>
        <w:tc>
          <w:tcPr>
            <w:tcW w:w="1276" w:type="dxa"/>
          </w:tcPr>
          <w:p w:rsidR="00A7291B" w:rsidRDefault="00A7291B" w:rsidP="00E534AD">
            <w:pPr>
              <w:ind w:right="-426"/>
              <w:rPr>
                <w:rFonts w:cs="Simplified Arabic"/>
                <w:rtl/>
                <w:lang w:bidi="ar-IQ"/>
              </w:rPr>
            </w:pPr>
            <w:r>
              <w:rPr>
                <w:rFonts w:cs="Simplified Arabic" w:hint="cs"/>
                <w:rtl/>
                <w:lang w:bidi="ar-IQ"/>
              </w:rPr>
              <w:t>3,2</w:t>
            </w:r>
          </w:p>
        </w:tc>
        <w:tc>
          <w:tcPr>
            <w:tcW w:w="1701" w:type="dxa"/>
          </w:tcPr>
          <w:p w:rsidR="00A7291B" w:rsidRDefault="00A7291B" w:rsidP="00E534AD">
            <w:pPr>
              <w:ind w:right="-426"/>
              <w:rPr>
                <w:rFonts w:cs="Simplified Arabic"/>
                <w:rtl/>
                <w:lang w:bidi="ar-IQ"/>
              </w:rPr>
            </w:pPr>
            <w:r>
              <w:rPr>
                <w:rFonts w:cs="Simplified Arabic" w:hint="cs"/>
                <w:rtl/>
                <w:lang w:bidi="ar-IQ"/>
              </w:rPr>
              <w:t>1,0</w:t>
            </w:r>
          </w:p>
        </w:tc>
        <w:tc>
          <w:tcPr>
            <w:tcW w:w="1984" w:type="dxa"/>
          </w:tcPr>
          <w:p w:rsidR="00A7291B" w:rsidRDefault="00A7291B" w:rsidP="00E534AD">
            <w:pPr>
              <w:ind w:right="-426"/>
              <w:rPr>
                <w:rFonts w:cs="Simplified Arabic"/>
                <w:rtl/>
                <w:lang w:bidi="ar-IQ"/>
              </w:rPr>
            </w:pPr>
            <w:r>
              <w:rPr>
                <w:rFonts w:cs="Simplified Arabic" w:hint="cs"/>
                <w:rtl/>
                <w:lang w:bidi="ar-IQ"/>
              </w:rPr>
              <w:t>1,1</w:t>
            </w:r>
          </w:p>
        </w:tc>
        <w:tc>
          <w:tcPr>
            <w:tcW w:w="2553" w:type="dxa"/>
          </w:tcPr>
          <w:p w:rsidR="00A7291B" w:rsidRDefault="00A7291B" w:rsidP="00E534AD">
            <w:pPr>
              <w:ind w:right="-426"/>
              <w:rPr>
                <w:rFonts w:cs="Simplified Arabic"/>
                <w:rtl/>
                <w:lang w:bidi="ar-IQ"/>
              </w:rPr>
            </w:pPr>
            <w:r>
              <w:rPr>
                <w:rFonts w:cs="Simplified Arabic" w:hint="cs"/>
                <w:rtl/>
                <w:lang w:bidi="ar-IQ"/>
              </w:rPr>
              <w:t>64</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32</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المثنى</w:t>
            </w:r>
          </w:p>
        </w:tc>
        <w:tc>
          <w:tcPr>
            <w:tcW w:w="1134" w:type="dxa"/>
          </w:tcPr>
          <w:p w:rsidR="00A7291B" w:rsidRDefault="00A7291B" w:rsidP="00E534AD">
            <w:pPr>
              <w:ind w:right="-426"/>
              <w:rPr>
                <w:rFonts w:cs="Simplified Arabic"/>
                <w:rtl/>
                <w:lang w:bidi="ar-IQ"/>
              </w:rPr>
            </w:pPr>
            <w:r>
              <w:rPr>
                <w:rFonts w:cs="Simplified Arabic" w:hint="cs"/>
                <w:rtl/>
                <w:lang w:bidi="ar-IQ"/>
              </w:rPr>
              <w:t>18,6</w:t>
            </w:r>
          </w:p>
        </w:tc>
        <w:tc>
          <w:tcPr>
            <w:tcW w:w="1276" w:type="dxa"/>
          </w:tcPr>
          <w:p w:rsidR="00A7291B" w:rsidRDefault="00A7291B" w:rsidP="00E534AD">
            <w:pPr>
              <w:ind w:right="-426"/>
              <w:rPr>
                <w:rFonts w:cs="Simplified Arabic"/>
                <w:rtl/>
                <w:lang w:bidi="ar-IQ"/>
              </w:rPr>
            </w:pPr>
            <w:r>
              <w:rPr>
                <w:rFonts w:cs="Simplified Arabic" w:hint="cs"/>
                <w:rtl/>
                <w:lang w:bidi="ar-IQ"/>
              </w:rPr>
              <w:t>2,5</w:t>
            </w:r>
          </w:p>
        </w:tc>
        <w:tc>
          <w:tcPr>
            <w:tcW w:w="1701" w:type="dxa"/>
          </w:tcPr>
          <w:p w:rsidR="00A7291B" w:rsidRDefault="00A7291B" w:rsidP="00E534AD">
            <w:pPr>
              <w:ind w:right="-426"/>
              <w:rPr>
                <w:rFonts w:cs="Simplified Arabic"/>
                <w:rtl/>
                <w:lang w:bidi="ar-IQ"/>
              </w:rPr>
            </w:pPr>
            <w:r>
              <w:rPr>
                <w:rFonts w:cs="Simplified Arabic" w:hint="cs"/>
                <w:rtl/>
                <w:lang w:bidi="ar-IQ"/>
              </w:rPr>
              <w:t>0,6</w:t>
            </w:r>
          </w:p>
        </w:tc>
        <w:tc>
          <w:tcPr>
            <w:tcW w:w="1984" w:type="dxa"/>
          </w:tcPr>
          <w:p w:rsidR="00A7291B" w:rsidRDefault="00A7291B" w:rsidP="00E534AD">
            <w:pPr>
              <w:ind w:right="-426"/>
              <w:rPr>
                <w:rFonts w:cs="Simplified Arabic"/>
                <w:rtl/>
                <w:lang w:bidi="ar-IQ"/>
              </w:rPr>
            </w:pPr>
            <w:r>
              <w:rPr>
                <w:rFonts w:cs="Simplified Arabic" w:hint="cs"/>
                <w:rtl/>
                <w:lang w:bidi="ar-IQ"/>
              </w:rPr>
              <w:t>0,6</w:t>
            </w:r>
          </w:p>
        </w:tc>
        <w:tc>
          <w:tcPr>
            <w:tcW w:w="2553" w:type="dxa"/>
          </w:tcPr>
          <w:p w:rsidR="00A7291B" w:rsidRDefault="00A7291B" w:rsidP="00E534AD">
            <w:pPr>
              <w:ind w:right="-426"/>
              <w:rPr>
                <w:rFonts w:cs="Simplified Arabic"/>
                <w:rtl/>
                <w:lang w:bidi="ar-IQ"/>
              </w:rPr>
            </w:pPr>
            <w:r>
              <w:rPr>
                <w:rFonts w:cs="Simplified Arabic" w:hint="cs"/>
                <w:rtl/>
                <w:lang w:bidi="ar-IQ"/>
              </w:rPr>
              <w:t>66</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33</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ميسان</w:t>
            </w:r>
          </w:p>
        </w:tc>
        <w:tc>
          <w:tcPr>
            <w:tcW w:w="1134" w:type="dxa"/>
          </w:tcPr>
          <w:p w:rsidR="00A7291B" w:rsidRDefault="00A7291B" w:rsidP="00E534AD">
            <w:pPr>
              <w:ind w:right="-426"/>
              <w:rPr>
                <w:rFonts w:cs="Simplified Arabic"/>
                <w:rtl/>
                <w:lang w:bidi="ar-IQ"/>
              </w:rPr>
            </w:pPr>
            <w:r>
              <w:rPr>
                <w:rFonts w:cs="Simplified Arabic" w:hint="cs"/>
                <w:rtl/>
                <w:lang w:bidi="ar-IQ"/>
              </w:rPr>
              <w:t>17,0</w:t>
            </w:r>
          </w:p>
        </w:tc>
        <w:tc>
          <w:tcPr>
            <w:tcW w:w="1276" w:type="dxa"/>
          </w:tcPr>
          <w:p w:rsidR="00A7291B" w:rsidRDefault="00A7291B" w:rsidP="00E534AD">
            <w:pPr>
              <w:ind w:right="-426"/>
              <w:rPr>
                <w:rFonts w:cs="Simplified Arabic"/>
                <w:rtl/>
                <w:lang w:bidi="ar-IQ"/>
              </w:rPr>
            </w:pPr>
            <w:r>
              <w:rPr>
                <w:rFonts w:cs="Simplified Arabic" w:hint="cs"/>
                <w:rtl/>
                <w:lang w:bidi="ar-IQ"/>
              </w:rPr>
              <w:t>2,2</w:t>
            </w:r>
          </w:p>
        </w:tc>
        <w:tc>
          <w:tcPr>
            <w:tcW w:w="1701" w:type="dxa"/>
          </w:tcPr>
          <w:p w:rsidR="00A7291B" w:rsidRDefault="00A7291B" w:rsidP="00E534AD">
            <w:pPr>
              <w:ind w:right="-426"/>
              <w:rPr>
                <w:rFonts w:cs="Simplified Arabic"/>
                <w:rtl/>
                <w:lang w:bidi="ar-IQ"/>
              </w:rPr>
            </w:pPr>
            <w:r>
              <w:rPr>
                <w:rFonts w:cs="Simplified Arabic" w:hint="cs"/>
                <w:rtl/>
                <w:lang w:bidi="ar-IQ"/>
              </w:rPr>
              <w:t>0,4</w:t>
            </w:r>
          </w:p>
        </w:tc>
        <w:tc>
          <w:tcPr>
            <w:tcW w:w="1984" w:type="dxa"/>
          </w:tcPr>
          <w:p w:rsidR="00A7291B" w:rsidRDefault="00A7291B" w:rsidP="00E534AD">
            <w:pPr>
              <w:ind w:right="-426"/>
              <w:rPr>
                <w:rFonts w:cs="Simplified Arabic"/>
                <w:rtl/>
                <w:lang w:bidi="ar-IQ"/>
              </w:rPr>
            </w:pPr>
            <w:r>
              <w:rPr>
                <w:rFonts w:cs="Simplified Arabic" w:hint="cs"/>
                <w:rtl/>
                <w:lang w:bidi="ar-IQ"/>
              </w:rPr>
              <w:t>0,8</w:t>
            </w:r>
          </w:p>
        </w:tc>
        <w:tc>
          <w:tcPr>
            <w:tcW w:w="2553" w:type="dxa"/>
          </w:tcPr>
          <w:p w:rsidR="00A7291B" w:rsidRDefault="00A7291B" w:rsidP="00E534AD">
            <w:pPr>
              <w:ind w:right="-426"/>
              <w:rPr>
                <w:rFonts w:cs="Simplified Arabic"/>
                <w:rtl/>
                <w:lang w:bidi="ar-IQ"/>
              </w:rPr>
            </w:pPr>
            <w:r>
              <w:rPr>
                <w:rFonts w:cs="Simplified Arabic" w:hint="cs"/>
                <w:rtl/>
                <w:lang w:bidi="ar-IQ"/>
              </w:rPr>
              <w:t>67</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34</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نينوى</w:t>
            </w:r>
          </w:p>
        </w:tc>
        <w:tc>
          <w:tcPr>
            <w:tcW w:w="1134" w:type="dxa"/>
          </w:tcPr>
          <w:p w:rsidR="00A7291B" w:rsidRDefault="00A7291B" w:rsidP="00E534AD">
            <w:pPr>
              <w:ind w:right="-426"/>
              <w:rPr>
                <w:rFonts w:cs="Simplified Arabic"/>
                <w:rtl/>
                <w:lang w:bidi="ar-IQ"/>
              </w:rPr>
            </w:pPr>
            <w:r>
              <w:rPr>
                <w:rFonts w:cs="Simplified Arabic" w:hint="cs"/>
                <w:rtl/>
                <w:lang w:bidi="ar-IQ"/>
              </w:rPr>
              <w:t>16,8</w:t>
            </w:r>
          </w:p>
        </w:tc>
        <w:tc>
          <w:tcPr>
            <w:tcW w:w="1276" w:type="dxa"/>
          </w:tcPr>
          <w:p w:rsidR="00A7291B" w:rsidRDefault="00A7291B" w:rsidP="00E534AD">
            <w:pPr>
              <w:ind w:right="-426"/>
              <w:rPr>
                <w:rFonts w:cs="Simplified Arabic"/>
                <w:rtl/>
                <w:lang w:bidi="ar-IQ"/>
              </w:rPr>
            </w:pPr>
            <w:r>
              <w:rPr>
                <w:rFonts w:cs="Simplified Arabic" w:hint="cs"/>
                <w:rtl/>
                <w:lang w:bidi="ar-IQ"/>
              </w:rPr>
              <w:t>2,9</w:t>
            </w:r>
          </w:p>
        </w:tc>
        <w:tc>
          <w:tcPr>
            <w:tcW w:w="1701" w:type="dxa"/>
          </w:tcPr>
          <w:p w:rsidR="00A7291B" w:rsidRDefault="00A7291B" w:rsidP="00E534AD">
            <w:pPr>
              <w:ind w:right="-426"/>
              <w:rPr>
                <w:rFonts w:cs="Simplified Arabic"/>
                <w:rtl/>
                <w:lang w:bidi="ar-IQ"/>
              </w:rPr>
            </w:pPr>
            <w:r>
              <w:rPr>
                <w:rFonts w:cs="Simplified Arabic" w:hint="cs"/>
                <w:rtl/>
                <w:lang w:bidi="ar-IQ"/>
              </w:rPr>
              <w:t>0,7</w:t>
            </w:r>
          </w:p>
        </w:tc>
        <w:tc>
          <w:tcPr>
            <w:tcW w:w="1984" w:type="dxa"/>
          </w:tcPr>
          <w:p w:rsidR="00A7291B" w:rsidRDefault="00A7291B" w:rsidP="00E534AD">
            <w:pPr>
              <w:ind w:right="-426"/>
              <w:rPr>
                <w:rFonts w:cs="Simplified Arabic"/>
                <w:rtl/>
                <w:lang w:bidi="ar-IQ"/>
              </w:rPr>
            </w:pPr>
            <w:r>
              <w:rPr>
                <w:rFonts w:cs="Simplified Arabic" w:hint="cs"/>
                <w:rtl/>
                <w:lang w:bidi="ar-IQ"/>
              </w:rPr>
              <w:t>2,6</w:t>
            </w:r>
          </w:p>
        </w:tc>
        <w:tc>
          <w:tcPr>
            <w:tcW w:w="2553" w:type="dxa"/>
          </w:tcPr>
          <w:p w:rsidR="00A7291B" w:rsidRDefault="00A7291B" w:rsidP="00E534AD">
            <w:pPr>
              <w:ind w:right="-426"/>
              <w:rPr>
                <w:rFonts w:cs="Simplified Arabic"/>
                <w:rtl/>
                <w:lang w:bidi="ar-IQ"/>
              </w:rPr>
            </w:pPr>
            <w:r>
              <w:rPr>
                <w:rFonts w:cs="Simplified Arabic" w:hint="cs"/>
                <w:rtl/>
                <w:lang w:bidi="ar-IQ"/>
              </w:rPr>
              <w:t>64</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35</w:t>
            </w:r>
          </w:p>
        </w:tc>
        <w:tc>
          <w:tcPr>
            <w:tcW w:w="2154" w:type="dxa"/>
          </w:tcPr>
          <w:p w:rsidR="00A7291B" w:rsidRDefault="00A7291B" w:rsidP="00E534AD">
            <w:pPr>
              <w:ind w:right="-426"/>
              <w:rPr>
                <w:rFonts w:cs="Simplified Arabic"/>
                <w:rtl/>
                <w:lang w:bidi="ar-IQ"/>
              </w:rPr>
            </w:pPr>
            <w:r>
              <w:rPr>
                <w:rFonts w:cs="Simplified Arabic" w:hint="cs"/>
                <w:rtl/>
                <w:lang w:bidi="ar-IQ"/>
              </w:rPr>
              <w:t>مركز محافظة واسط</w:t>
            </w:r>
          </w:p>
        </w:tc>
        <w:tc>
          <w:tcPr>
            <w:tcW w:w="1134" w:type="dxa"/>
          </w:tcPr>
          <w:p w:rsidR="00A7291B" w:rsidRDefault="00A7291B" w:rsidP="00E534AD">
            <w:pPr>
              <w:ind w:right="-426"/>
              <w:rPr>
                <w:rFonts w:cs="Simplified Arabic"/>
                <w:rtl/>
                <w:lang w:bidi="ar-IQ"/>
              </w:rPr>
            </w:pPr>
            <w:r>
              <w:rPr>
                <w:rFonts w:cs="Simplified Arabic" w:hint="cs"/>
                <w:rtl/>
                <w:lang w:bidi="ar-IQ"/>
              </w:rPr>
              <w:t>16,0</w:t>
            </w:r>
          </w:p>
        </w:tc>
        <w:tc>
          <w:tcPr>
            <w:tcW w:w="1276" w:type="dxa"/>
          </w:tcPr>
          <w:p w:rsidR="00A7291B" w:rsidRDefault="00A7291B" w:rsidP="00E534AD">
            <w:pPr>
              <w:ind w:right="-426"/>
              <w:rPr>
                <w:rFonts w:cs="Simplified Arabic"/>
                <w:rtl/>
                <w:lang w:bidi="ar-IQ"/>
              </w:rPr>
            </w:pPr>
            <w:r>
              <w:rPr>
                <w:rFonts w:cs="Simplified Arabic" w:hint="cs"/>
                <w:rtl/>
                <w:lang w:bidi="ar-IQ"/>
              </w:rPr>
              <w:t>3,2</w:t>
            </w:r>
          </w:p>
        </w:tc>
        <w:tc>
          <w:tcPr>
            <w:tcW w:w="1701" w:type="dxa"/>
          </w:tcPr>
          <w:p w:rsidR="00A7291B" w:rsidRDefault="00A7291B" w:rsidP="00E534AD">
            <w:pPr>
              <w:ind w:right="-426"/>
              <w:rPr>
                <w:rFonts w:cs="Simplified Arabic"/>
                <w:rtl/>
                <w:lang w:bidi="ar-IQ"/>
              </w:rPr>
            </w:pPr>
            <w:r>
              <w:rPr>
                <w:rFonts w:cs="Simplified Arabic" w:hint="cs"/>
                <w:rtl/>
                <w:lang w:bidi="ar-IQ"/>
              </w:rPr>
              <w:t>1,0</w:t>
            </w:r>
          </w:p>
        </w:tc>
        <w:tc>
          <w:tcPr>
            <w:tcW w:w="1984" w:type="dxa"/>
          </w:tcPr>
          <w:p w:rsidR="00A7291B" w:rsidRDefault="00A7291B" w:rsidP="00E534AD">
            <w:pPr>
              <w:ind w:right="-426"/>
              <w:rPr>
                <w:rFonts w:cs="Simplified Arabic"/>
                <w:rtl/>
                <w:lang w:bidi="ar-IQ"/>
              </w:rPr>
            </w:pPr>
            <w:r>
              <w:rPr>
                <w:rFonts w:cs="Simplified Arabic" w:hint="cs"/>
                <w:rtl/>
                <w:lang w:bidi="ar-IQ"/>
              </w:rPr>
              <w:t>0,7</w:t>
            </w:r>
          </w:p>
        </w:tc>
        <w:tc>
          <w:tcPr>
            <w:tcW w:w="2553" w:type="dxa"/>
          </w:tcPr>
          <w:p w:rsidR="00A7291B" w:rsidRDefault="00A7291B" w:rsidP="00E534AD">
            <w:pPr>
              <w:ind w:right="-426"/>
              <w:rPr>
                <w:rFonts w:cs="Simplified Arabic"/>
                <w:rtl/>
                <w:lang w:bidi="ar-IQ"/>
              </w:rPr>
            </w:pPr>
            <w:r>
              <w:rPr>
                <w:rFonts w:cs="Simplified Arabic" w:hint="cs"/>
                <w:rtl/>
                <w:lang w:bidi="ar-IQ"/>
              </w:rPr>
              <w:t>61</w:t>
            </w:r>
          </w:p>
        </w:tc>
      </w:tr>
      <w:tr w:rsidR="00A7291B" w:rsidRPr="0094648B" w:rsidTr="00F323B1">
        <w:trPr>
          <w:trHeight w:val="427"/>
          <w:jc w:val="center"/>
        </w:trPr>
        <w:tc>
          <w:tcPr>
            <w:tcW w:w="681" w:type="dxa"/>
          </w:tcPr>
          <w:p w:rsidR="00A7291B" w:rsidRDefault="00A7291B" w:rsidP="00E534AD">
            <w:pPr>
              <w:ind w:right="-426"/>
              <w:rPr>
                <w:rFonts w:cs="Simplified Arabic"/>
                <w:rtl/>
                <w:lang w:bidi="ar-IQ"/>
              </w:rPr>
            </w:pPr>
            <w:r>
              <w:rPr>
                <w:rFonts w:cs="Simplified Arabic" w:hint="cs"/>
                <w:rtl/>
                <w:lang w:bidi="ar-IQ"/>
              </w:rPr>
              <w:t>36</w:t>
            </w:r>
          </w:p>
        </w:tc>
        <w:tc>
          <w:tcPr>
            <w:tcW w:w="2154" w:type="dxa"/>
          </w:tcPr>
          <w:p w:rsidR="00A7291B" w:rsidRDefault="00A7291B" w:rsidP="00E534AD">
            <w:pPr>
              <w:ind w:right="-426"/>
              <w:rPr>
                <w:rFonts w:cs="Simplified Arabic"/>
                <w:rtl/>
                <w:lang w:bidi="ar-IQ"/>
              </w:rPr>
            </w:pPr>
            <w:r>
              <w:rPr>
                <w:rFonts w:cs="Simplified Arabic" w:hint="cs"/>
                <w:rtl/>
                <w:lang w:bidi="ar-IQ"/>
              </w:rPr>
              <w:t>ريف بغداد</w:t>
            </w:r>
          </w:p>
        </w:tc>
        <w:tc>
          <w:tcPr>
            <w:tcW w:w="1134" w:type="dxa"/>
          </w:tcPr>
          <w:p w:rsidR="00A7291B" w:rsidRDefault="00A7291B" w:rsidP="00E534AD">
            <w:pPr>
              <w:ind w:right="-426"/>
              <w:rPr>
                <w:rFonts w:cs="Simplified Arabic"/>
                <w:rtl/>
                <w:lang w:bidi="ar-IQ"/>
              </w:rPr>
            </w:pPr>
            <w:r>
              <w:rPr>
                <w:rFonts w:cs="Simplified Arabic" w:hint="cs"/>
                <w:rtl/>
                <w:lang w:bidi="ar-IQ"/>
              </w:rPr>
              <w:t>14,9</w:t>
            </w:r>
          </w:p>
        </w:tc>
        <w:tc>
          <w:tcPr>
            <w:tcW w:w="1276" w:type="dxa"/>
          </w:tcPr>
          <w:p w:rsidR="00A7291B" w:rsidRDefault="00A7291B" w:rsidP="00E534AD">
            <w:pPr>
              <w:ind w:right="-426"/>
              <w:rPr>
                <w:rFonts w:cs="Simplified Arabic"/>
                <w:rtl/>
                <w:lang w:bidi="ar-IQ"/>
              </w:rPr>
            </w:pPr>
            <w:r>
              <w:rPr>
                <w:rFonts w:cs="Simplified Arabic" w:hint="cs"/>
                <w:rtl/>
                <w:lang w:bidi="ar-IQ"/>
              </w:rPr>
              <w:t>1,7</w:t>
            </w:r>
          </w:p>
        </w:tc>
        <w:tc>
          <w:tcPr>
            <w:tcW w:w="1701" w:type="dxa"/>
          </w:tcPr>
          <w:p w:rsidR="00A7291B" w:rsidRDefault="00F323B1" w:rsidP="00E534AD">
            <w:pPr>
              <w:ind w:right="-426"/>
              <w:rPr>
                <w:rFonts w:cs="Simplified Arabic"/>
                <w:rtl/>
                <w:lang w:bidi="ar-IQ"/>
              </w:rPr>
            </w:pPr>
            <w:r>
              <w:rPr>
                <w:rFonts w:cs="Simplified Arabic" w:hint="cs"/>
                <w:rtl/>
                <w:lang w:bidi="ar-IQ"/>
              </w:rPr>
              <w:t>0,3</w:t>
            </w:r>
          </w:p>
        </w:tc>
        <w:tc>
          <w:tcPr>
            <w:tcW w:w="1984" w:type="dxa"/>
          </w:tcPr>
          <w:p w:rsidR="00A7291B" w:rsidRDefault="00F323B1" w:rsidP="00E534AD">
            <w:pPr>
              <w:ind w:right="-426"/>
              <w:rPr>
                <w:rFonts w:cs="Simplified Arabic"/>
                <w:rtl/>
                <w:lang w:bidi="ar-IQ"/>
              </w:rPr>
            </w:pPr>
            <w:r>
              <w:rPr>
                <w:rFonts w:cs="Simplified Arabic" w:hint="cs"/>
                <w:rtl/>
                <w:lang w:bidi="ar-IQ"/>
              </w:rPr>
              <w:t>1,1</w:t>
            </w:r>
          </w:p>
        </w:tc>
        <w:tc>
          <w:tcPr>
            <w:tcW w:w="2553" w:type="dxa"/>
          </w:tcPr>
          <w:p w:rsidR="00A7291B" w:rsidRDefault="00F323B1" w:rsidP="00E534AD">
            <w:pPr>
              <w:ind w:right="-426"/>
              <w:rPr>
                <w:rFonts w:cs="Simplified Arabic"/>
                <w:rtl/>
                <w:lang w:bidi="ar-IQ"/>
              </w:rPr>
            </w:pPr>
            <w:r>
              <w:rPr>
                <w:rFonts w:cs="Simplified Arabic" w:hint="cs"/>
                <w:rtl/>
                <w:lang w:bidi="ar-IQ"/>
              </w:rPr>
              <w:t>68</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37</w:t>
            </w:r>
          </w:p>
        </w:tc>
        <w:tc>
          <w:tcPr>
            <w:tcW w:w="2154" w:type="dxa"/>
          </w:tcPr>
          <w:p w:rsidR="00F323B1" w:rsidRDefault="00F323B1" w:rsidP="00E534AD">
            <w:pPr>
              <w:ind w:right="-426"/>
              <w:rPr>
                <w:rFonts w:cs="Simplified Arabic"/>
                <w:rtl/>
                <w:lang w:bidi="ar-IQ"/>
              </w:rPr>
            </w:pPr>
            <w:r>
              <w:rPr>
                <w:rFonts w:cs="Simplified Arabic" w:hint="cs"/>
                <w:rtl/>
                <w:lang w:bidi="ar-IQ"/>
              </w:rPr>
              <w:t>بقية حضر بغداد</w:t>
            </w:r>
          </w:p>
        </w:tc>
        <w:tc>
          <w:tcPr>
            <w:tcW w:w="1134" w:type="dxa"/>
          </w:tcPr>
          <w:p w:rsidR="00F323B1" w:rsidRDefault="00F323B1" w:rsidP="00E534AD">
            <w:pPr>
              <w:ind w:right="-426"/>
              <w:rPr>
                <w:rFonts w:cs="Simplified Arabic"/>
                <w:rtl/>
                <w:lang w:bidi="ar-IQ"/>
              </w:rPr>
            </w:pPr>
            <w:r>
              <w:rPr>
                <w:rFonts w:cs="Simplified Arabic" w:hint="cs"/>
                <w:rtl/>
                <w:lang w:bidi="ar-IQ"/>
              </w:rPr>
              <w:t>14,7</w:t>
            </w:r>
          </w:p>
        </w:tc>
        <w:tc>
          <w:tcPr>
            <w:tcW w:w="1276" w:type="dxa"/>
          </w:tcPr>
          <w:p w:rsidR="00F323B1" w:rsidRDefault="00F323B1" w:rsidP="00E534AD">
            <w:pPr>
              <w:ind w:right="-426"/>
              <w:rPr>
                <w:rFonts w:cs="Simplified Arabic"/>
                <w:rtl/>
                <w:lang w:bidi="ar-IQ"/>
              </w:rPr>
            </w:pPr>
            <w:r>
              <w:rPr>
                <w:rFonts w:cs="Simplified Arabic" w:hint="cs"/>
                <w:rtl/>
                <w:lang w:bidi="ar-IQ"/>
              </w:rPr>
              <w:t>2,4</w:t>
            </w:r>
          </w:p>
        </w:tc>
        <w:tc>
          <w:tcPr>
            <w:tcW w:w="1701" w:type="dxa"/>
          </w:tcPr>
          <w:p w:rsidR="00F323B1" w:rsidRDefault="00F323B1" w:rsidP="00E534AD">
            <w:pPr>
              <w:ind w:right="-426"/>
              <w:rPr>
                <w:rFonts w:cs="Simplified Arabic"/>
                <w:rtl/>
                <w:lang w:bidi="ar-IQ"/>
              </w:rPr>
            </w:pPr>
            <w:r>
              <w:rPr>
                <w:rFonts w:cs="Simplified Arabic" w:hint="cs"/>
                <w:rtl/>
                <w:lang w:bidi="ar-IQ"/>
              </w:rPr>
              <w:t>0,6</w:t>
            </w:r>
          </w:p>
        </w:tc>
        <w:tc>
          <w:tcPr>
            <w:tcW w:w="1984" w:type="dxa"/>
          </w:tcPr>
          <w:p w:rsidR="00F323B1" w:rsidRDefault="00F323B1" w:rsidP="00E534AD">
            <w:pPr>
              <w:ind w:right="-426"/>
              <w:rPr>
                <w:rFonts w:cs="Simplified Arabic"/>
                <w:rtl/>
                <w:lang w:bidi="ar-IQ"/>
              </w:rPr>
            </w:pPr>
            <w:r>
              <w:rPr>
                <w:rFonts w:cs="Simplified Arabic" w:hint="cs"/>
                <w:rtl/>
                <w:lang w:bidi="ar-IQ"/>
              </w:rPr>
              <w:t>5,0</w:t>
            </w:r>
          </w:p>
        </w:tc>
        <w:tc>
          <w:tcPr>
            <w:tcW w:w="2553" w:type="dxa"/>
          </w:tcPr>
          <w:p w:rsidR="00F323B1" w:rsidRDefault="00F323B1" w:rsidP="00E534AD">
            <w:pPr>
              <w:ind w:right="-426"/>
              <w:rPr>
                <w:rFonts w:cs="Simplified Arabic"/>
                <w:rtl/>
                <w:lang w:bidi="ar-IQ"/>
              </w:rPr>
            </w:pPr>
            <w:r>
              <w:rPr>
                <w:rFonts w:cs="Simplified Arabic" w:hint="cs"/>
                <w:rtl/>
                <w:lang w:bidi="ar-IQ"/>
              </w:rPr>
              <w:t>64</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38</w:t>
            </w:r>
          </w:p>
        </w:tc>
        <w:tc>
          <w:tcPr>
            <w:tcW w:w="2154" w:type="dxa"/>
          </w:tcPr>
          <w:p w:rsidR="00F323B1" w:rsidRDefault="00F323B1" w:rsidP="00E534AD">
            <w:pPr>
              <w:ind w:right="-426"/>
              <w:rPr>
                <w:rFonts w:cs="Simplified Arabic"/>
                <w:rtl/>
                <w:lang w:bidi="ar-IQ"/>
              </w:rPr>
            </w:pPr>
            <w:r>
              <w:rPr>
                <w:rFonts w:cs="Simplified Arabic" w:hint="cs"/>
                <w:rtl/>
                <w:lang w:bidi="ar-IQ"/>
              </w:rPr>
              <w:t>ريف كركوك</w:t>
            </w:r>
          </w:p>
        </w:tc>
        <w:tc>
          <w:tcPr>
            <w:tcW w:w="1134" w:type="dxa"/>
          </w:tcPr>
          <w:p w:rsidR="00F323B1" w:rsidRDefault="00F323B1" w:rsidP="00E534AD">
            <w:pPr>
              <w:ind w:right="-426"/>
              <w:rPr>
                <w:rFonts w:cs="Simplified Arabic"/>
                <w:rtl/>
                <w:lang w:bidi="ar-IQ"/>
              </w:rPr>
            </w:pPr>
            <w:r>
              <w:rPr>
                <w:rFonts w:cs="Simplified Arabic" w:hint="cs"/>
                <w:rtl/>
                <w:lang w:bidi="ar-IQ"/>
              </w:rPr>
              <w:t>12,5</w:t>
            </w:r>
          </w:p>
        </w:tc>
        <w:tc>
          <w:tcPr>
            <w:tcW w:w="1276" w:type="dxa"/>
          </w:tcPr>
          <w:p w:rsidR="00F323B1" w:rsidRDefault="00F323B1" w:rsidP="00E534AD">
            <w:pPr>
              <w:ind w:right="-426"/>
              <w:rPr>
                <w:rFonts w:cs="Simplified Arabic"/>
                <w:rtl/>
                <w:lang w:bidi="ar-IQ"/>
              </w:rPr>
            </w:pPr>
            <w:r>
              <w:rPr>
                <w:rFonts w:cs="Simplified Arabic" w:hint="cs"/>
                <w:rtl/>
                <w:lang w:bidi="ar-IQ"/>
              </w:rPr>
              <w:t>1,3</w:t>
            </w:r>
          </w:p>
        </w:tc>
        <w:tc>
          <w:tcPr>
            <w:tcW w:w="1701" w:type="dxa"/>
          </w:tcPr>
          <w:p w:rsidR="00F323B1" w:rsidRDefault="00F323B1" w:rsidP="00E534AD">
            <w:pPr>
              <w:ind w:right="-426"/>
              <w:rPr>
                <w:rFonts w:cs="Simplified Arabic"/>
                <w:rtl/>
                <w:lang w:bidi="ar-IQ"/>
              </w:rPr>
            </w:pPr>
            <w:r>
              <w:rPr>
                <w:rFonts w:cs="Simplified Arabic" w:hint="cs"/>
                <w:rtl/>
                <w:lang w:bidi="ar-IQ"/>
              </w:rPr>
              <w:t>0,2</w:t>
            </w:r>
          </w:p>
        </w:tc>
        <w:tc>
          <w:tcPr>
            <w:tcW w:w="1984" w:type="dxa"/>
          </w:tcPr>
          <w:p w:rsidR="00F323B1" w:rsidRDefault="00F323B1" w:rsidP="00E534AD">
            <w:pPr>
              <w:ind w:right="-426"/>
              <w:rPr>
                <w:rFonts w:cs="Simplified Arabic"/>
                <w:rtl/>
                <w:lang w:bidi="ar-IQ"/>
              </w:rPr>
            </w:pPr>
            <w:r>
              <w:rPr>
                <w:rFonts w:cs="Simplified Arabic" w:hint="cs"/>
                <w:rtl/>
                <w:lang w:bidi="ar-IQ"/>
              </w:rPr>
              <w:t>0,6</w:t>
            </w:r>
          </w:p>
        </w:tc>
        <w:tc>
          <w:tcPr>
            <w:tcW w:w="2553" w:type="dxa"/>
          </w:tcPr>
          <w:p w:rsidR="00F323B1" w:rsidRDefault="00F323B1" w:rsidP="00E534AD">
            <w:pPr>
              <w:ind w:right="-426"/>
              <w:rPr>
                <w:rFonts w:cs="Simplified Arabic"/>
                <w:rtl/>
                <w:lang w:bidi="ar-IQ"/>
              </w:rPr>
            </w:pPr>
            <w:r>
              <w:rPr>
                <w:rFonts w:cs="Simplified Arabic" w:hint="cs"/>
                <w:rtl/>
                <w:lang w:bidi="ar-IQ"/>
              </w:rPr>
              <w:t>69</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39</w:t>
            </w:r>
          </w:p>
        </w:tc>
        <w:tc>
          <w:tcPr>
            <w:tcW w:w="2154" w:type="dxa"/>
          </w:tcPr>
          <w:p w:rsidR="00F323B1" w:rsidRDefault="00F323B1" w:rsidP="00E534AD">
            <w:pPr>
              <w:ind w:right="-426"/>
              <w:rPr>
                <w:rFonts w:cs="Simplified Arabic"/>
                <w:rtl/>
                <w:lang w:bidi="ar-IQ"/>
              </w:rPr>
            </w:pPr>
            <w:r>
              <w:rPr>
                <w:rFonts w:cs="Simplified Arabic" w:hint="cs"/>
                <w:rtl/>
                <w:lang w:bidi="ar-IQ"/>
              </w:rPr>
              <w:t>بقية حضر كركوك</w:t>
            </w:r>
          </w:p>
        </w:tc>
        <w:tc>
          <w:tcPr>
            <w:tcW w:w="1134" w:type="dxa"/>
          </w:tcPr>
          <w:p w:rsidR="00F323B1" w:rsidRDefault="00F323B1" w:rsidP="00E534AD">
            <w:pPr>
              <w:ind w:right="-426"/>
              <w:rPr>
                <w:rFonts w:cs="Simplified Arabic"/>
                <w:rtl/>
                <w:lang w:bidi="ar-IQ"/>
              </w:rPr>
            </w:pPr>
            <w:r>
              <w:rPr>
                <w:rFonts w:cs="Simplified Arabic" w:hint="cs"/>
                <w:rtl/>
                <w:lang w:bidi="ar-IQ"/>
              </w:rPr>
              <w:t>12,2</w:t>
            </w:r>
          </w:p>
        </w:tc>
        <w:tc>
          <w:tcPr>
            <w:tcW w:w="1276" w:type="dxa"/>
          </w:tcPr>
          <w:p w:rsidR="00F323B1" w:rsidRDefault="00F323B1" w:rsidP="00E534AD">
            <w:pPr>
              <w:ind w:right="-426"/>
              <w:rPr>
                <w:rFonts w:cs="Simplified Arabic"/>
                <w:rtl/>
                <w:lang w:bidi="ar-IQ"/>
              </w:rPr>
            </w:pPr>
            <w:r>
              <w:rPr>
                <w:rFonts w:cs="Simplified Arabic" w:hint="cs"/>
                <w:rtl/>
                <w:lang w:bidi="ar-IQ"/>
              </w:rPr>
              <w:t>1,8</w:t>
            </w:r>
          </w:p>
        </w:tc>
        <w:tc>
          <w:tcPr>
            <w:tcW w:w="1701" w:type="dxa"/>
          </w:tcPr>
          <w:p w:rsidR="00F323B1" w:rsidRDefault="00F323B1" w:rsidP="00E534AD">
            <w:pPr>
              <w:ind w:right="-426"/>
              <w:rPr>
                <w:rFonts w:cs="Simplified Arabic"/>
                <w:rtl/>
                <w:lang w:bidi="ar-IQ"/>
              </w:rPr>
            </w:pPr>
            <w:r>
              <w:rPr>
                <w:rFonts w:cs="Simplified Arabic" w:hint="cs"/>
                <w:rtl/>
                <w:lang w:bidi="ar-IQ"/>
              </w:rPr>
              <w:t>0,4</w:t>
            </w:r>
          </w:p>
        </w:tc>
        <w:tc>
          <w:tcPr>
            <w:tcW w:w="1984" w:type="dxa"/>
          </w:tcPr>
          <w:p w:rsidR="00F323B1" w:rsidRDefault="00F323B1" w:rsidP="00E534AD">
            <w:pPr>
              <w:ind w:right="-426"/>
              <w:rPr>
                <w:rFonts w:cs="Simplified Arabic"/>
                <w:rtl/>
                <w:lang w:bidi="ar-IQ"/>
              </w:rPr>
            </w:pPr>
            <w:r>
              <w:rPr>
                <w:rFonts w:cs="Simplified Arabic" w:hint="cs"/>
                <w:rtl/>
                <w:lang w:bidi="ar-IQ"/>
              </w:rPr>
              <w:t>0,1</w:t>
            </w:r>
          </w:p>
        </w:tc>
        <w:tc>
          <w:tcPr>
            <w:tcW w:w="2553" w:type="dxa"/>
          </w:tcPr>
          <w:p w:rsidR="00F323B1" w:rsidRDefault="00F323B1" w:rsidP="00E534AD">
            <w:pPr>
              <w:ind w:right="-426"/>
              <w:rPr>
                <w:rFonts w:cs="Simplified Arabic"/>
                <w:rtl/>
                <w:lang w:bidi="ar-IQ"/>
              </w:rPr>
            </w:pPr>
            <w:r>
              <w:rPr>
                <w:rFonts w:cs="Simplified Arabic" w:hint="cs"/>
                <w:rtl/>
                <w:lang w:bidi="ar-IQ"/>
              </w:rPr>
              <w:t>66</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40</w:t>
            </w:r>
          </w:p>
        </w:tc>
        <w:tc>
          <w:tcPr>
            <w:tcW w:w="2154" w:type="dxa"/>
          </w:tcPr>
          <w:p w:rsidR="00F323B1" w:rsidRDefault="00F323B1" w:rsidP="00E534AD">
            <w:pPr>
              <w:ind w:right="-426"/>
              <w:rPr>
                <w:rFonts w:cs="Simplified Arabic"/>
                <w:rtl/>
                <w:lang w:bidi="ar-IQ"/>
              </w:rPr>
            </w:pPr>
            <w:r>
              <w:rPr>
                <w:rFonts w:cs="Simplified Arabic" w:hint="cs"/>
                <w:rtl/>
                <w:lang w:bidi="ar-IQ"/>
              </w:rPr>
              <w:t>بقية حضر النجف</w:t>
            </w:r>
          </w:p>
        </w:tc>
        <w:tc>
          <w:tcPr>
            <w:tcW w:w="1134" w:type="dxa"/>
          </w:tcPr>
          <w:p w:rsidR="00F323B1" w:rsidRDefault="00F323B1" w:rsidP="00E534AD">
            <w:pPr>
              <w:ind w:right="-426"/>
              <w:rPr>
                <w:rFonts w:cs="Simplified Arabic"/>
                <w:rtl/>
                <w:lang w:bidi="ar-IQ"/>
              </w:rPr>
            </w:pPr>
            <w:r>
              <w:rPr>
                <w:rFonts w:cs="Simplified Arabic" w:hint="cs"/>
                <w:rtl/>
                <w:lang w:bidi="ar-IQ"/>
              </w:rPr>
              <w:t>11,6</w:t>
            </w:r>
          </w:p>
        </w:tc>
        <w:tc>
          <w:tcPr>
            <w:tcW w:w="1276" w:type="dxa"/>
          </w:tcPr>
          <w:p w:rsidR="00F323B1" w:rsidRDefault="00F323B1" w:rsidP="00E534AD">
            <w:pPr>
              <w:ind w:right="-426"/>
              <w:rPr>
                <w:rFonts w:cs="Simplified Arabic"/>
                <w:rtl/>
                <w:lang w:bidi="ar-IQ"/>
              </w:rPr>
            </w:pPr>
            <w:r>
              <w:rPr>
                <w:rFonts w:cs="Simplified Arabic" w:hint="cs"/>
                <w:rtl/>
                <w:lang w:bidi="ar-IQ"/>
              </w:rPr>
              <w:t>2,1</w:t>
            </w:r>
          </w:p>
        </w:tc>
        <w:tc>
          <w:tcPr>
            <w:tcW w:w="1701" w:type="dxa"/>
          </w:tcPr>
          <w:p w:rsidR="00F323B1" w:rsidRDefault="00F323B1" w:rsidP="00E534AD">
            <w:pPr>
              <w:ind w:right="-426"/>
              <w:rPr>
                <w:rFonts w:cs="Simplified Arabic"/>
                <w:rtl/>
                <w:lang w:bidi="ar-IQ"/>
              </w:rPr>
            </w:pPr>
            <w:r>
              <w:rPr>
                <w:rFonts w:cs="Simplified Arabic" w:hint="cs"/>
                <w:rtl/>
                <w:lang w:bidi="ar-IQ"/>
              </w:rPr>
              <w:t>0,5</w:t>
            </w:r>
          </w:p>
        </w:tc>
        <w:tc>
          <w:tcPr>
            <w:tcW w:w="1984" w:type="dxa"/>
          </w:tcPr>
          <w:p w:rsidR="00F323B1" w:rsidRDefault="00F323B1" w:rsidP="00E534AD">
            <w:pPr>
              <w:ind w:right="-426"/>
              <w:rPr>
                <w:rFonts w:cs="Simplified Arabic"/>
                <w:rtl/>
                <w:lang w:bidi="ar-IQ"/>
              </w:rPr>
            </w:pPr>
            <w:r>
              <w:rPr>
                <w:rFonts w:cs="Simplified Arabic" w:hint="cs"/>
                <w:rtl/>
                <w:lang w:bidi="ar-IQ"/>
              </w:rPr>
              <w:t>0,4</w:t>
            </w:r>
          </w:p>
        </w:tc>
        <w:tc>
          <w:tcPr>
            <w:tcW w:w="2553" w:type="dxa"/>
          </w:tcPr>
          <w:p w:rsidR="00F323B1" w:rsidRDefault="00F323B1" w:rsidP="00E534AD">
            <w:pPr>
              <w:ind w:right="-426"/>
              <w:rPr>
                <w:rFonts w:cs="Simplified Arabic"/>
                <w:rtl/>
                <w:lang w:bidi="ar-IQ"/>
              </w:rPr>
            </w:pPr>
            <w:r>
              <w:rPr>
                <w:rFonts w:cs="Simplified Arabic" w:hint="cs"/>
                <w:rtl/>
                <w:lang w:bidi="ar-IQ"/>
              </w:rPr>
              <w:t>63</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41</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بغداد</w:t>
            </w:r>
          </w:p>
        </w:tc>
        <w:tc>
          <w:tcPr>
            <w:tcW w:w="1134" w:type="dxa"/>
          </w:tcPr>
          <w:p w:rsidR="00F323B1" w:rsidRDefault="00F323B1" w:rsidP="00E534AD">
            <w:pPr>
              <w:ind w:right="-426"/>
              <w:rPr>
                <w:rFonts w:cs="Simplified Arabic"/>
                <w:rtl/>
                <w:lang w:bidi="ar-IQ"/>
              </w:rPr>
            </w:pPr>
            <w:r>
              <w:rPr>
                <w:rFonts w:cs="Simplified Arabic" w:hint="cs"/>
                <w:rtl/>
                <w:lang w:bidi="ar-IQ"/>
              </w:rPr>
              <w:t>11,5</w:t>
            </w:r>
          </w:p>
        </w:tc>
        <w:tc>
          <w:tcPr>
            <w:tcW w:w="1276" w:type="dxa"/>
          </w:tcPr>
          <w:p w:rsidR="00F323B1" w:rsidRDefault="00F323B1" w:rsidP="00E534AD">
            <w:pPr>
              <w:ind w:right="-426"/>
              <w:rPr>
                <w:rFonts w:cs="Simplified Arabic"/>
                <w:rtl/>
                <w:lang w:bidi="ar-IQ"/>
              </w:rPr>
            </w:pPr>
            <w:r>
              <w:rPr>
                <w:rFonts w:cs="Simplified Arabic" w:hint="cs"/>
                <w:rtl/>
                <w:lang w:bidi="ar-IQ"/>
              </w:rPr>
              <w:t>2,2</w:t>
            </w:r>
          </w:p>
        </w:tc>
        <w:tc>
          <w:tcPr>
            <w:tcW w:w="1701" w:type="dxa"/>
          </w:tcPr>
          <w:p w:rsidR="00F323B1" w:rsidRDefault="00F323B1" w:rsidP="00E534AD">
            <w:pPr>
              <w:ind w:right="-426"/>
              <w:rPr>
                <w:rFonts w:cs="Simplified Arabic"/>
                <w:rtl/>
                <w:lang w:bidi="ar-IQ"/>
              </w:rPr>
            </w:pPr>
            <w:r>
              <w:rPr>
                <w:rFonts w:cs="Simplified Arabic" w:hint="cs"/>
                <w:rtl/>
                <w:lang w:bidi="ar-IQ"/>
              </w:rPr>
              <w:t>0,6</w:t>
            </w:r>
          </w:p>
        </w:tc>
        <w:tc>
          <w:tcPr>
            <w:tcW w:w="1984" w:type="dxa"/>
          </w:tcPr>
          <w:p w:rsidR="00F323B1" w:rsidRDefault="00F323B1" w:rsidP="00E534AD">
            <w:pPr>
              <w:ind w:right="-426"/>
              <w:rPr>
                <w:rFonts w:cs="Simplified Arabic"/>
                <w:rtl/>
                <w:lang w:bidi="ar-IQ"/>
              </w:rPr>
            </w:pPr>
            <w:r>
              <w:rPr>
                <w:rFonts w:cs="Simplified Arabic" w:hint="cs"/>
                <w:rtl/>
                <w:lang w:bidi="ar-IQ"/>
              </w:rPr>
              <w:t>6,9</w:t>
            </w:r>
          </w:p>
        </w:tc>
        <w:tc>
          <w:tcPr>
            <w:tcW w:w="2553" w:type="dxa"/>
          </w:tcPr>
          <w:p w:rsidR="00F323B1" w:rsidRDefault="00F323B1" w:rsidP="00E534AD">
            <w:pPr>
              <w:ind w:right="-426"/>
              <w:rPr>
                <w:rFonts w:cs="Simplified Arabic"/>
                <w:rtl/>
                <w:lang w:bidi="ar-IQ"/>
              </w:rPr>
            </w:pPr>
            <w:r>
              <w:rPr>
                <w:rFonts w:cs="Simplified Arabic" w:hint="cs"/>
                <w:rtl/>
                <w:lang w:bidi="ar-IQ"/>
              </w:rPr>
              <w:t>62</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42</w:t>
            </w:r>
          </w:p>
        </w:tc>
        <w:tc>
          <w:tcPr>
            <w:tcW w:w="2154" w:type="dxa"/>
          </w:tcPr>
          <w:p w:rsidR="00F323B1" w:rsidRDefault="00F323B1" w:rsidP="00E534AD">
            <w:pPr>
              <w:ind w:right="-426"/>
              <w:rPr>
                <w:rFonts w:cs="Simplified Arabic"/>
                <w:rtl/>
                <w:lang w:bidi="ar-IQ"/>
              </w:rPr>
            </w:pPr>
            <w:r>
              <w:rPr>
                <w:rFonts w:cs="Simplified Arabic" w:hint="cs"/>
                <w:rtl/>
                <w:lang w:bidi="ar-IQ"/>
              </w:rPr>
              <w:t>بقية حضر الانبار</w:t>
            </w:r>
          </w:p>
        </w:tc>
        <w:tc>
          <w:tcPr>
            <w:tcW w:w="1134" w:type="dxa"/>
          </w:tcPr>
          <w:p w:rsidR="00F323B1" w:rsidRDefault="00F323B1" w:rsidP="00E534AD">
            <w:pPr>
              <w:ind w:right="-426"/>
              <w:rPr>
                <w:rFonts w:cs="Simplified Arabic"/>
                <w:rtl/>
                <w:lang w:bidi="ar-IQ"/>
              </w:rPr>
            </w:pPr>
            <w:r>
              <w:rPr>
                <w:rFonts w:cs="Simplified Arabic" w:hint="cs"/>
                <w:rtl/>
                <w:lang w:bidi="ar-IQ"/>
              </w:rPr>
              <w:t>11,4</w:t>
            </w:r>
          </w:p>
        </w:tc>
        <w:tc>
          <w:tcPr>
            <w:tcW w:w="1276" w:type="dxa"/>
          </w:tcPr>
          <w:p w:rsidR="00F323B1" w:rsidRDefault="00F323B1" w:rsidP="00E534AD">
            <w:pPr>
              <w:ind w:right="-426"/>
              <w:rPr>
                <w:rFonts w:cs="Simplified Arabic"/>
                <w:rtl/>
                <w:lang w:bidi="ar-IQ"/>
              </w:rPr>
            </w:pPr>
            <w:r>
              <w:rPr>
                <w:rFonts w:cs="Simplified Arabic" w:hint="cs"/>
                <w:rtl/>
                <w:lang w:bidi="ar-IQ"/>
              </w:rPr>
              <w:t>1,9</w:t>
            </w:r>
          </w:p>
        </w:tc>
        <w:tc>
          <w:tcPr>
            <w:tcW w:w="1701" w:type="dxa"/>
          </w:tcPr>
          <w:p w:rsidR="00F323B1" w:rsidRDefault="00F323B1" w:rsidP="00E534AD">
            <w:pPr>
              <w:ind w:right="-426"/>
              <w:rPr>
                <w:rFonts w:cs="Simplified Arabic"/>
                <w:rtl/>
                <w:lang w:bidi="ar-IQ"/>
              </w:rPr>
            </w:pPr>
            <w:r>
              <w:rPr>
                <w:rFonts w:cs="Simplified Arabic" w:hint="cs"/>
                <w:rtl/>
                <w:lang w:bidi="ar-IQ"/>
              </w:rPr>
              <w:t>0,5</w:t>
            </w:r>
          </w:p>
        </w:tc>
        <w:tc>
          <w:tcPr>
            <w:tcW w:w="1984" w:type="dxa"/>
          </w:tcPr>
          <w:p w:rsidR="00F323B1" w:rsidRDefault="00F323B1" w:rsidP="00E534AD">
            <w:pPr>
              <w:ind w:right="-426"/>
              <w:rPr>
                <w:rFonts w:cs="Simplified Arabic"/>
                <w:rtl/>
                <w:lang w:bidi="ar-IQ"/>
              </w:rPr>
            </w:pPr>
            <w:r>
              <w:rPr>
                <w:rFonts w:cs="Simplified Arabic" w:hint="cs"/>
                <w:rtl/>
                <w:lang w:bidi="ar-IQ"/>
              </w:rPr>
              <w:t>0,9</w:t>
            </w:r>
          </w:p>
        </w:tc>
        <w:tc>
          <w:tcPr>
            <w:tcW w:w="2553" w:type="dxa"/>
          </w:tcPr>
          <w:p w:rsidR="00F323B1" w:rsidRDefault="00F323B1" w:rsidP="00E534AD">
            <w:pPr>
              <w:ind w:right="-426"/>
              <w:rPr>
                <w:rFonts w:cs="Simplified Arabic"/>
                <w:rtl/>
                <w:lang w:bidi="ar-IQ"/>
              </w:rPr>
            </w:pPr>
            <w:r>
              <w:rPr>
                <w:rFonts w:cs="Simplified Arabic" w:hint="cs"/>
                <w:rtl/>
                <w:lang w:bidi="ar-IQ"/>
              </w:rPr>
              <w:t>64</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43</w:t>
            </w:r>
          </w:p>
        </w:tc>
        <w:tc>
          <w:tcPr>
            <w:tcW w:w="2154" w:type="dxa"/>
          </w:tcPr>
          <w:p w:rsidR="00F323B1" w:rsidRDefault="00F323B1" w:rsidP="00E534AD">
            <w:pPr>
              <w:ind w:right="-426"/>
              <w:rPr>
                <w:rFonts w:cs="Simplified Arabic"/>
                <w:rtl/>
                <w:lang w:bidi="ar-IQ"/>
              </w:rPr>
            </w:pPr>
            <w:r>
              <w:rPr>
                <w:rFonts w:cs="Simplified Arabic" w:hint="cs"/>
                <w:rtl/>
                <w:lang w:bidi="ar-IQ"/>
              </w:rPr>
              <w:t>ريف اربيل</w:t>
            </w:r>
          </w:p>
        </w:tc>
        <w:tc>
          <w:tcPr>
            <w:tcW w:w="1134" w:type="dxa"/>
          </w:tcPr>
          <w:p w:rsidR="00F323B1" w:rsidRDefault="00F323B1" w:rsidP="00E534AD">
            <w:pPr>
              <w:ind w:right="-426"/>
              <w:rPr>
                <w:rFonts w:cs="Simplified Arabic"/>
                <w:rtl/>
                <w:lang w:bidi="ar-IQ"/>
              </w:rPr>
            </w:pPr>
            <w:r>
              <w:rPr>
                <w:rFonts w:cs="Simplified Arabic" w:hint="cs"/>
                <w:rtl/>
                <w:lang w:bidi="ar-IQ"/>
              </w:rPr>
              <w:t>10,1</w:t>
            </w:r>
          </w:p>
        </w:tc>
        <w:tc>
          <w:tcPr>
            <w:tcW w:w="1276" w:type="dxa"/>
          </w:tcPr>
          <w:p w:rsidR="00F323B1" w:rsidRDefault="00F323B1" w:rsidP="00E534AD">
            <w:pPr>
              <w:ind w:right="-426"/>
              <w:rPr>
                <w:rFonts w:cs="Simplified Arabic"/>
                <w:rtl/>
                <w:lang w:bidi="ar-IQ"/>
              </w:rPr>
            </w:pPr>
            <w:r>
              <w:rPr>
                <w:rFonts w:cs="Simplified Arabic" w:hint="cs"/>
                <w:rtl/>
                <w:lang w:bidi="ar-IQ"/>
              </w:rPr>
              <w:t>1,3</w:t>
            </w:r>
          </w:p>
        </w:tc>
        <w:tc>
          <w:tcPr>
            <w:tcW w:w="1701" w:type="dxa"/>
          </w:tcPr>
          <w:p w:rsidR="00F323B1" w:rsidRDefault="00F323B1" w:rsidP="00E534AD">
            <w:pPr>
              <w:ind w:right="-426"/>
              <w:rPr>
                <w:rFonts w:cs="Simplified Arabic"/>
                <w:rtl/>
                <w:lang w:bidi="ar-IQ"/>
              </w:rPr>
            </w:pPr>
            <w:r>
              <w:rPr>
                <w:rFonts w:cs="Simplified Arabic" w:hint="cs"/>
                <w:rtl/>
                <w:lang w:bidi="ar-IQ"/>
              </w:rPr>
              <w:t>0,3</w:t>
            </w:r>
          </w:p>
        </w:tc>
        <w:tc>
          <w:tcPr>
            <w:tcW w:w="1984" w:type="dxa"/>
          </w:tcPr>
          <w:p w:rsidR="00F323B1" w:rsidRDefault="00F323B1" w:rsidP="00E534AD">
            <w:pPr>
              <w:ind w:right="-426"/>
              <w:rPr>
                <w:rFonts w:cs="Simplified Arabic"/>
                <w:rtl/>
                <w:lang w:bidi="ar-IQ"/>
              </w:rPr>
            </w:pPr>
            <w:r>
              <w:rPr>
                <w:rFonts w:cs="Simplified Arabic" w:hint="cs"/>
                <w:rtl/>
                <w:lang w:bidi="ar-IQ"/>
              </w:rPr>
              <w:t>0,4</w:t>
            </w:r>
          </w:p>
        </w:tc>
        <w:tc>
          <w:tcPr>
            <w:tcW w:w="2553" w:type="dxa"/>
          </w:tcPr>
          <w:p w:rsidR="00F323B1" w:rsidRDefault="00F323B1" w:rsidP="00E534AD">
            <w:pPr>
              <w:ind w:right="-426"/>
              <w:rPr>
                <w:rFonts w:cs="Simplified Arabic"/>
                <w:rtl/>
                <w:lang w:bidi="ar-IQ"/>
              </w:rPr>
            </w:pPr>
            <w:r>
              <w:rPr>
                <w:rFonts w:cs="Simplified Arabic" w:hint="cs"/>
                <w:rtl/>
                <w:lang w:bidi="ar-IQ"/>
              </w:rPr>
              <w:t>67</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44</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بابل</w:t>
            </w:r>
          </w:p>
        </w:tc>
        <w:tc>
          <w:tcPr>
            <w:tcW w:w="1134" w:type="dxa"/>
          </w:tcPr>
          <w:p w:rsidR="00F323B1" w:rsidRDefault="00F323B1" w:rsidP="00E534AD">
            <w:pPr>
              <w:ind w:right="-426"/>
              <w:rPr>
                <w:rFonts w:cs="Simplified Arabic"/>
                <w:rtl/>
                <w:lang w:bidi="ar-IQ"/>
              </w:rPr>
            </w:pPr>
            <w:r>
              <w:rPr>
                <w:rFonts w:cs="Simplified Arabic" w:hint="cs"/>
                <w:rtl/>
                <w:lang w:bidi="ar-IQ"/>
              </w:rPr>
              <w:t>9,5</w:t>
            </w:r>
          </w:p>
        </w:tc>
        <w:tc>
          <w:tcPr>
            <w:tcW w:w="1276" w:type="dxa"/>
          </w:tcPr>
          <w:p w:rsidR="00F323B1" w:rsidRDefault="00F323B1" w:rsidP="00E534AD">
            <w:pPr>
              <w:ind w:right="-426"/>
              <w:rPr>
                <w:rFonts w:cs="Simplified Arabic"/>
                <w:rtl/>
                <w:lang w:bidi="ar-IQ"/>
              </w:rPr>
            </w:pPr>
            <w:r>
              <w:rPr>
                <w:rFonts w:cs="Simplified Arabic" w:hint="cs"/>
                <w:rtl/>
                <w:lang w:bidi="ar-IQ"/>
              </w:rPr>
              <w:t>2,0</w:t>
            </w:r>
          </w:p>
        </w:tc>
        <w:tc>
          <w:tcPr>
            <w:tcW w:w="1701" w:type="dxa"/>
          </w:tcPr>
          <w:p w:rsidR="00F323B1" w:rsidRDefault="00F323B1" w:rsidP="00E534AD">
            <w:pPr>
              <w:ind w:right="-426"/>
              <w:rPr>
                <w:rFonts w:cs="Simplified Arabic"/>
                <w:rtl/>
                <w:lang w:bidi="ar-IQ"/>
              </w:rPr>
            </w:pPr>
            <w:r>
              <w:rPr>
                <w:rFonts w:cs="Simplified Arabic" w:hint="cs"/>
                <w:rtl/>
                <w:lang w:bidi="ar-IQ"/>
              </w:rPr>
              <w:t>0,6</w:t>
            </w:r>
          </w:p>
        </w:tc>
        <w:tc>
          <w:tcPr>
            <w:tcW w:w="1984" w:type="dxa"/>
          </w:tcPr>
          <w:p w:rsidR="00F323B1" w:rsidRDefault="00F323B1" w:rsidP="00E534AD">
            <w:pPr>
              <w:ind w:right="-426"/>
              <w:rPr>
                <w:rFonts w:cs="Simplified Arabic"/>
                <w:rtl/>
                <w:lang w:bidi="ar-IQ"/>
              </w:rPr>
            </w:pPr>
            <w:r>
              <w:rPr>
                <w:rFonts w:cs="Simplified Arabic" w:hint="cs"/>
                <w:rtl/>
                <w:lang w:bidi="ar-IQ"/>
              </w:rPr>
              <w:t>0,5</w:t>
            </w:r>
          </w:p>
        </w:tc>
        <w:tc>
          <w:tcPr>
            <w:tcW w:w="2553" w:type="dxa"/>
          </w:tcPr>
          <w:p w:rsidR="00F323B1" w:rsidRDefault="00F323B1" w:rsidP="00E534AD">
            <w:pPr>
              <w:ind w:right="-426"/>
              <w:rPr>
                <w:rFonts w:cs="Simplified Arabic"/>
                <w:rtl/>
                <w:lang w:bidi="ar-IQ"/>
              </w:rPr>
            </w:pPr>
            <w:r>
              <w:rPr>
                <w:rFonts w:cs="Simplified Arabic" w:hint="cs"/>
                <w:rtl/>
                <w:lang w:bidi="ar-IQ"/>
              </w:rPr>
              <w:t>60</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45</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كركوك</w:t>
            </w:r>
          </w:p>
        </w:tc>
        <w:tc>
          <w:tcPr>
            <w:tcW w:w="1134" w:type="dxa"/>
          </w:tcPr>
          <w:p w:rsidR="00F323B1" w:rsidRDefault="00F323B1" w:rsidP="00E534AD">
            <w:pPr>
              <w:ind w:right="-426"/>
              <w:rPr>
                <w:rFonts w:cs="Simplified Arabic"/>
                <w:rtl/>
                <w:lang w:bidi="ar-IQ"/>
              </w:rPr>
            </w:pPr>
            <w:r>
              <w:rPr>
                <w:rFonts w:cs="Simplified Arabic" w:hint="cs"/>
                <w:rtl/>
                <w:lang w:bidi="ar-IQ"/>
              </w:rPr>
              <w:t>8,4</w:t>
            </w:r>
          </w:p>
        </w:tc>
        <w:tc>
          <w:tcPr>
            <w:tcW w:w="1276" w:type="dxa"/>
          </w:tcPr>
          <w:p w:rsidR="00F323B1" w:rsidRDefault="00F323B1" w:rsidP="00E534AD">
            <w:pPr>
              <w:ind w:right="-426"/>
              <w:rPr>
                <w:rFonts w:cs="Simplified Arabic"/>
                <w:rtl/>
                <w:lang w:bidi="ar-IQ"/>
              </w:rPr>
            </w:pPr>
            <w:r>
              <w:rPr>
                <w:rFonts w:cs="Simplified Arabic" w:hint="cs"/>
                <w:rtl/>
                <w:lang w:bidi="ar-IQ"/>
              </w:rPr>
              <w:t>1,1</w:t>
            </w:r>
          </w:p>
        </w:tc>
        <w:tc>
          <w:tcPr>
            <w:tcW w:w="1701" w:type="dxa"/>
          </w:tcPr>
          <w:p w:rsidR="00F323B1" w:rsidRDefault="00F323B1" w:rsidP="00E534AD">
            <w:pPr>
              <w:ind w:right="-426"/>
              <w:rPr>
                <w:rFonts w:cs="Simplified Arabic"/>
                <w:rtl/>
                <w:lang w:bidi="ar-IQ"/>
              </w:rPr>
            </w:pPr>
            <w:r>
              <w:rPr>
                <w:rFonts w:cs="Simplified Arabic" w:hint="cs"/>
                <w:rtl/>
                <w:lang w:bidi="ar-IQ"/>
              </w:rPr>
              <w:t>0,2</w:t>
            </w:r>
          </w:p>
        </w:tc>
        <w:tc>
          <w:tcPr>
            <w:tcW w:w="1984" w:type="dxa"/>
          </w:tcPr>
          <w:p w:rsidR="00F323B1" w:rsidRDefault="00F323B1" w:rsidP="00E534AD">
            <w:pPr>
              <w:ind w:right="-426"/>
              <w:rPr>
                <w:rFonts w:cs="Simplified Arabic"/>
                <w:rtl/>
                <w:lang w:bidi="ar-IQ"/>
              </w:rPr>
            </w:pPr>
            <w:r>
              <w:rPr>
                <w:rFonts w:cs="Simplified Arabic" w:hint="cs"/>
                <w:rtl/>
                <w:lang w:bidi="ar-IQ"/>
              </w:rPr>
              <w:t>0,9</w:t>
            </w:r>
          </w:p>
        </w:tc>
        <w:tc>
          <w:tcPr>
            <w:tcW w:w="2553" w:type="dxa"/>
          </w:tcPr>
          <w:p w:rsidR="00F323B1" w:rsidRDefault="00F323B1" w:rsidP="00E534AD">
            <w:pPr>
              <w:ind w:right="-426"/>
              <w:rPr>
                <w:rFonts w:cs="Simplified Arabic"/>
                <w:rtl/>
                <w:lang w:bidi="ar-IQ"/>
              </w:rPr>
            </w:pPr>
            <w:r>
              <w:rPr>
                <w:rFonts w:cs="Simplified Arabic" w:hint="cs"/>
                <w:rtl/>
                <w:lang w:bidi="ar-IQ"/>
              </w:rPr>
              <w:t>67</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46</w:t>
            </w:r>
          </w:p>
        </w:tc>
        <w:tc>
          <w:tcPr>
            <w:tcW w:w="2154" w:type="dxa"/>
          </w:tcPr>
          <w:p w:rsidR="00F323B1" w:rsidRDefault="00F323B1" w:rsidP="00E534AD">
            <w:pPr>
              <w:ind w:right="-426"/>
              <w:rPr>
                <w:rFonts w:cs="Simplified Arabic"/>
                <w:rtl/>
                <w:lang w:bidi="ar-IQ"/>
              </w:rPr>
            </w:pPr>
            <w:r>
              <w:rPr>
                <w:rFonts w:cs="Simplified Arabic" w:hint="cs"/>
                <w:rtl/>
                <w:lang w:bidi="ar-IQ"/>
              </w:rPr>
              <w:t>ريف السلسمانية</w:t>
            </w:r>
          </w:p>
        </w:tc>
        <w:tc>
          <w:tcPr>
            <w:tcW w:w="1134" w:type="dxa"/>
          </w:tcPr>
          <w:p w:rsidR="00F323B1" w:rsidRDefault="00F323B1" w:rsidP="00E534AD">
            <w:pPr>
              <w:ind w:right="-426"/>
              <w:rPr>
                <w:rFonts w:cs="Simplified Arabic"/>
                <w:rtl/>
                <w:lang w:bidi="ar-IQ"/>
              </w:rPr>
            </w:pPr>
            <w:r>
              <w:rPr>
                <w:rFonts w:cs="Simplified Arabic" w:hint="cs"/>
                <w:rtl/>
                <w:lang w:bidi="ar-IQ"/>
              </w:rPr>
              <w:t>7,8</w:t>
            </w:r>
          </w:p>
        </w:tc>
        <w:tc>
          <w:tcPr>
            <w:tcW w:w="1276" w:type="dxa"/>
          </w:tcPr>
          <w:p w:rsidR="00F323B1" w:rsidRDefault="00F323B1" w:rsidP="00E534AD">
            <w:pPr>
              <w:ind w:right="-426"/>
              <w:rPr>
                <w:rFonts w:cs="Simplified Arabic"/>
                <w:rtl/>
                <w:lang w:bidi="ar-IQ"/>
              </w:rPr>
            </w:pPr>
            <w:r>
              <w:rPr>
                <w:rFonts w:cs="Simplified Arabic" w:hint="cs"/>
                <w:rtl/>
                <w:lang w:bidi="ar-IQ"/>
              </w:rPr>
              <w:t>1,3</w:t>
            </w:r>
          </w:p>
        </w:tc>
        <w:tc>
          <w:tcPr>
            <w:tcW w:w="1701" w:type="dxa"/>
          </w:tcPr>
          <w:p w:rsidR="00F323B1" w:rsidRDefault="00F323B1" w:rsidP="00E534AD">
            <w:pPr>
              <w:ind w:right="-426"/>
              <w:rPr>
                <w:rFonts w:cs="Simplified Arabic"/>
                <w:rtl/>
                <w:lang w:bidi="ar-IQ"/>
              </w:rPr>
            </w:pPr>
            <w:r>
              <w:rPr>
                <w:rFonts w:cs="Simplified Arabic" w:hint="cs"/>
                <w:rtl/>
                <w:lang w:bidi="ar-IQ"/>
              </w:rPr>
              <w:t>0,3</w:t>
            </w:r>
          </w:p>
        </w:tc>
        <w:tc>
          <w:tcPr>
            <w:tcW w:w="1984" w:type="dxa"/>
          </w:tcPr>
          <w:p w:rsidR="00F323B1" w:rsidRDefault="00F323B1" w:rsidP="00E534AD">
            <w:pPr>
              <w:ind w:right="-426"/>
              <w:rPr>
                <w:rFonts w:cs="Simplified Arabic"/>
                <w:rtl/>
                <w:lang w:bidi="ar-IQ"/>
              </w:rPr>
            </w:pPr>
            <w:r>
              <w:rPr>
                <w:rFonts w:cs="Simplified Arabic" w:hint="cs"/>
                <w:rtl/>
                <w:lang w:bidi="ar-IQ"/>
              </w:rPr>
              <w:t>0,3</w:t>
            </w:r>
          </w:p>
        </w:tc>
        <w:tc>
          <w:tcPr>
            <w:tcW w:w="2553" w:type="dxa"/>
          </w:tcPr>
          <w:p w:rsidR="00F323B1" w:rsidRDefault="00F323B1" w:rsidP="00E534AD">
            <w:pPr>
              <w:ind w:right="-426"/>
              <w:rPr>
                <w:rFonts w:cs="Simplified Arabic"/>
                <w:rtl/>
                <w:lang w:bidi="ar-IQ"/>
              </w:rPr>
            </w:pPr>
            <w:r>
              <w:rPr>
                <w:rFonts w:cs="Simplified Arabic" w:hint="cs"/>
                <w:rtl/>
                <w:lang w:bidi="ar-IQ"/>
              </w:rPr>
              <w:t>64</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47</w:t>
            </w:r>
          </w:p>
        </w:tc>
        <w:tc>
          <w:tcPr>
            <w:tcW w:w="2154" w:type="dxa"/>
          </w:tcPr>
          <w:p w:rsidR="00F323B1" w:rsidRDefault="00F323B1" w:rsidP="00E534AD">
            <w:pPr>
              <w:ind w:right="-426"/>
              <w:rPr>
                <w:rFonts w:cs="Simplified Arabic"/>
                <w:rtl/>
                <w:lang w:bidi="ar-IQ"/>
              </w:rPr>
            </w:pPr>
            <w:r>
              <w:rPr>
                <w:rFonts w:cs="Simplified Arabic" w:hint="cs"/>
                <w:rtl/>
                <w:lang w:bidi="ar-IQ"/>
              </w:rPr>
              <w:t>بقية حضر دهوك</w:t>
            </w:r>
          </w:p>
        </w:tc>
        <w:tc>
          <w:tcPr>
            <w:tcW w:w="1134" w:type="dxa"/>
          </w:tcPr>
          <w:p w:rsidR="00F323B1" w:rsidRDefault="00F323B1" w:rsidP="00E534AD">
            <w:pPr>
              <w:ind w:right="-426"/>
              <w:rPr>
                <w:rFonts w:cs="Simplified Arabic"/>
                <w:rtl/>
                <w:lang w:bidi="ar-IQ"/>
              </w:rPr>
            </w:pPr>
            <w:r>
              <w:rPr>
                <w:rFonts w:cs="Simplified Arabic" w:hint="cs"/>
                <w:rtl/>
                <w:lang w:bidi="ar-IQ"/>
              </w:rPr>
              <w:t>5,9</w:t>
            </w:r>
          </w:p>
        </w:tc>
        <w:tc>
          <w:tcPr>
            <w:tcW w:w="1276" w:type="dxa"/>
          </w:tcPr>
          <w:p w:rsidR="00F323B1" w:rsidRDefault="00F323B1" w:rsidP="00E534AD">
            <w:pPr>
              <w:ind w:right="-426"/>
              <w:rPr>
                <w:rFonts w:cs="Simplified Arabic"/>
                <w:rtl/>
                <w:lang w:bidi="ar-IQ"/>
              </w:rPr>
            </w:pPr>
            <w:r>
              <w:rPr>
                <w:rFonts w:cs="Simplified Arabic" w:hint="cs"/>
                <w:rtl/>
                <w:lang w:bidi="ar-IQ"/>
              </w:rPr>
              <w:t>1,4</w:t>
            </w:r>
          </w:p>
        </w:tc>
        <w:tc>
          <w:tcPr>
            <w:tcW w:w="1701" w:type="dxa"/>
          </w:tcPr>
          <w:p w:rsidR="00F323B1" w:rsidRDefault="00F323B1" w:rsidP="00E534AD">
            <w:pPr>
              <w:ind w:right="-426"/>
              <w:rPr>
                <w:rFonts w:cs="Simplified Arabic"/>
                <w:rtl/>
                <w:lang w:bidi="ar-IQ"/>
              </w:rPr>
            </w:pPr>
            <w:r>
              <w:rPr>
                <w:rFonts w:cs="Simplified Arabic" w:hint="cs"/>
                <w:rtl/>
                <w:lang w:bidi="ar-IQ"/>
              </w:rPr>
              <w:t>0,5</w:t>
            </w:r>
          </w:p>
        </w:tc>
        <w:tc>
          <w:tcPr>
            <w:tcW w:w="1984" w:type="dxa"/>
          </w:tcPr>
          <w:p w:rsidR="00F323B1" w:rsidRDefault="00F323B1" w:rsidP="00E534AD">
            <w:pPr>
              <w:ind w:right="-426"/>
              <w:rPr>
                <w:rFonts w:cs="Simplified Arabic"/>
                <w:rtl/>
                <w:lang w:bidi="ar-IQ"/>
              </w:rPr>
            </w:pPr>
            <w:r>
              <w:rPr>
                <w:rFonts w:cs="Simplified Arabic" w:hint="cs"/>
                <w:rtl/>
                <w:lang w:bidi="ar-IQ"/>
              </w:rPr>
              <w:t>0,4</w:t>
            </w:r>
          </w:p>
        </w:tc>
        <w:tc>
          <w:tcPr>
            <w:tcW w:w="2553" w:type="dxa"/>
          </w:tcPr>
          <w:p w:rsidR="00F323B1" w:rsidRDefault="00F323B1" w:rsidP="00E534AD">
            <w:pPr>
              <w:ind w:right="-426"/>
              <w:rPr>
                <w:rFonts w:cs="Simplified Arabic"/>
                <w:rtl/>
                <w:lang w:bidi="ar-IQ"/>
              </w:rPr>
            </w:pPr>
            <w:r>
              <w:rPr>
                <w:rFonts w:cs="Simplified Arabic" w:hint="cs"/>
                <w:rtl/>
                <w:lang w:bidi="ar-IQ"/>
              </w:rPr>
              <w:t>58</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48</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الانبار</w:t>
            </w:r>
          </w:p>
        </w:tc>
        <w:tc>
          <w:tcPr>
            <w:tcW w:w="1134" w:type="dxa"/>
          </w:tcPr>
          <w:p w:rsidR="00F323B1" w:rsidRDefault="00F323B1" w:rsidP="00E534AD">
            <w:pPr>
              <w:ind w:right="-426"/>
              <w:rPr>
                <w:rFonts w:cs="Simplified Arabic"/>
                <w:rtl/>
                <w:lang w:bidi="ar-IQ"/>
              </w:rPr>
            </w:pPr>
            <w:r>
              <w:rPr>
                <w:rFonts w:cs="Simplified Arabic" w:hint="cs"/>
                <w:rtl/>
                <w:lang w:bidi="ar-IQ"/>
              </w:rPr>
              <w:t>5,7</w:t>
            </w:r>
          </w:p>
        </w:tc>
        <w:tc>
          <w:tcPr>
            <w:tcW w:w="1276" w:type="dxa"/>
          </w:tcPr>
          <w:p w:rsidR="00F323B1" w:rsidRDefault="00F323B1" w:rsidP="00E534AD">
            <w:pPr>
              <w:ind w:right="-426"/>
              <w:rPr>
                <w:rFonts w:cs="Simplified Arabic"/>
                <w:rtl/>
                <w:lang w:bidi="ar-IQ"/>
              </w:rPr>
            </w:pPr>
            <w:r>
              <w:rPr>
                <w:rFonts w:cs="Simplified Arabic" w:hint="cs"/>
                <w:rtl/>
                <w:lang w:bidi="ar-IQ"/>
              </w:rPr>
              <w:t>0,8</w:t>
            </w:r>
          </w:p>
        </w:tc>
        <w:tc>
          <w:tcPr>
            <w:tcW w:w="1701" w:type="dxa"/>
          </w:tcPr>
          <w:p w:rsidR="00F323B1" w:rsidRDefault="00F323B1" w:rsidP="00E534AD">
            <w:pPr>
              <w:ind w:right="-426"/>
              <w:rPr>
                <w:rFonts w:cs="Simplified Arabic"/>
                <w:rtl/>
                <w:lang w:bidi="ar-IQ"/>
              </w:rPr>
            </w:pPr>
            <w:r>
              <w:rPr>
                <w:rFonts w:cs="Simplified Arabic" w:hint="cs"/>
                <w:rtl/>
                <w:lang w:bidi="ar-IQ"/>
              </w:rPr>
              <w:t>0,2</w:t>
            </w:r>
          </w:p>
        </w:tc>
        <w:tc>
          <w:tcPr>
            <w:tcW w:w="1984" w:type="dxa"/>
          </w:tcPr>
          <w:p w:rsidR="00F323B1" w:rsidRDefault="00F323B1" w:rsidP="00E534AD">
            <w:pPr>
              <w:ind w:right="-426"/>
              <w:rPr>
                <w:rFonts w:cs="Simplified Arabic"/>
                <w:rtl/>
                <w:lang w:bidi="ar-IQ"/>
              </w:rPr>
            </w:pPr>
            <w:r>
              <w:rPr>
                <w:rFonts w:cs="Simplified Arabic" w:hint="cs"/>
                <w:rtl/>
                <w:lang w:bidi="ar-IQ"/>
              </w:rPr>
              <w:t>0,3</w:t>
            </w:r>
          </w:p>
        </w:tc>
        <w:tc>
          <w:tcPr>
            <w:tcW w:w="2553" w:type="dxa"/>
          </w:tcPr>
          <w:p w:rsidR="00F323B1" w:rsidRDefault="00F323B1" w:rsidP="00E534AD">
            <w:pPr>
              <w:ind w:right="-426"/>
              <w:rPr>
                <w:rFonts w:cs="Simplified Arabic"/>
                <w:rtl/>
                <w:lang w:bidi="ar-IQ"/>
              </w:rPr>
            </w:pPr>
            <w:r>
              <w:rPr>
                <w:rFonts w:cs="Simplified Arabic" w:hint="cs"/>
                <w:rtl/>
                <w:lang w:bidi="ar-IQ"/>
              </w:rPr>
              <w:t>66</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49</w:t>
            </w:r>
          </w:p>
        </w:tc>
        <w:tc>
          <w:tcPr>
            <w:tcW w:w="2154" w:type="dxa"/>
          </w:tcPr>
          <w:p w:rsidR="00F323B1" w:rsidRDefault="00F323B1" w:rsidP="00E534AD">
            <w:pPr>
              <w:ind w:right="-426"/>
              <w:rPr>
                <w:rFonts w:cs="Simplified Arabic"/>
                <w:rtl/>
                <w:lang w:bidi="ar-IQ"/>
              </w:rPr>
            </w:pPr>
            <w:r>
              <w:rPr>
                <w:rFonts w:cs="Simplified Arabic" w:hint="cs"/>
                <w:rtl/>
                <w:lang w:bidi="ar-IQ"/>
              </w:rPr>
              <w:t>بقية حضر السليمانية</w:t>
            </w:r>
          </w:p>
        </w:tc>
        <w:tc>
          <w:tcPr>
            <w:tcW w:w="1134" w:type="dxa"/>
          </w:tcPr>
          <w:p w:rsidR="00F323B1" w:rsidRDefault="00F323B1" w:rsidP="00E534AD">
            <w:pPr>
              <w:ind w:right="-426"/>
              <w:rPr>
                <w:rFonts w:cs="Simplified Arabic"/>
                <w:rtl/>
                <w:lang w:bidi="ar-IQ"/>
              </w:rPr>
            </w:pPr>
            <w:r>
              <w:rPr>
                <w:rFonts w:cs="Simplified Arabic" w:hint="cs"/>
                <w:rtl/>
                <w:lang w:bidi="ar-IQ"/>
              </w:rPr>
              <w:t>3,8</w:t>
            </w:r>
          </w:p>
        </w:tc>
        <w:tc>
          <w:tcPr>
            <w:tcW w:w="1276" w:type="dxa"/>
          </w:tcPr>
          <w:p w:rsidR="00F323B1" w:rsidRDefault="00F323B1" w:rsidP="00E534AD">
            <w:pPr>
              <w:ind w:right="-426"/>
              <w:rPr>
                <w:rFonts w:cs="Simplified Arabic"/>
                <w:rtl/>
                <w:lang w:bidi="ar-IQ"/>
              </w:rPr>
            </w:pPr>
            <w:r>
              <w:rPr>
                <w:rFonts w:cs="Simplified Arabic" w:hint="cs"/>
                <w:rtl/>
                <w:lang w:bidi="ar-IQ"/>
              </w:rPr>
              <w:t>0,7</w:t>
            </w:r>
          </w:p>
        </w:tc>
        <w:tc>
          <w:tcPr>
            <w:tcW w:w="1701" w:type="dxa"/>
          </w:tcPr>
          <w:p w:rsidR="00F323B1" w:rsidRDefault="00F323B1" w:rsidP="00E534AD">
            <w:pPr>
              <w:ind w:right="-426"/>
              <w:rPr>
                <w:rFonts w:cs="Simplified Arabic"/>
                <w:rtl/>
                <w:lang w:bidi="ar-IQ"/>
              </w:rPr>
            </w:pPr>
            <w:r>
              <w:rPr>
                <w:rFonts w:cs="Simplified Arabic" w:hint="cs"/>
                <w:rtl/>
                <w:lang w:bidi="ar-IQ"/>
              </w:rPr>
              <w:t>0,2</w:t>
            </w:r>
          </w:p>
        </w:tc>
        <w:tc>
          <w:tcPr>
            <w:tcW w:w="1984" w:type="dxa"/>
          </w:tcPr>
          <w:p w:rsidR="00F323B1" w:rsidRDefault="00F323B1" w:rsidP="00E534AD">
            <w:pPr>
              <w:ind w:right="-426"/>
              <w:rPr>
                <w:rFonts w:cs="Simplified Arabic"/>
                <w:rtl/>
                <w:lang w:bidi="ar-IQ"/>
              </w:rPr>
            </w:pPr>
            <w:r>
              <w:rPr>
                <w:rFonts w:cs="Simplified Arabic" w:hint="cs"/>
                <w:rtl/>
                <w:lang w:bidi="ar-IQ"/>
              </w:rPr>
              <w:t>0,4</w:t>
            </w:r>
          </w:p>
        </w:tc>
        <w:tc>
          <w:tcPr>
            <w:tcW w:w="2553" w:type="dxa"/>
          </w:tcPr>
          <w:p w:rsidR="00F323B1" w:rsidRDefault="00F323B1" w:rsidP="00E534AD">
            <w:pPr>
              <w:ind w:right="-426"/>
              <w:rPr>
                <w:rFonts w:cs="Simplified Arabic"/>
                <w:rtl/>
                <w:lang w:bidi="ar-IQ"/>
              </w:rPr>
            </w:pPr>
            <w:r>
              <w:rPr>
                <w:rFonts w:cs="Simplified Arabic" w:hint="cs"/>
                <w:rtl/>
                <w:lang w:bidi="ar-IQ"/>
              </w:rPr>
              <w:t>62</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50</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دهوك</w:t>
            </w:r>
          </w:p>
        </w:tc>
        <w:tc>
          <w:tcPr>
            <w:tcW w:w="1134" w:type="dxa"/>
          </w:tcPr>
          <w:p w:rsidR="00F323B1" w:rsidRDefault="00F323B1" w:rsidP="00E534AD">
            <w:pPr>
              <w:ind w:right="-426"/>
              <w:rPr>
                <w:rFonts w:cs="Simplified Arabic"/>
                <w:rtl/>
                <w:lang w:bidi="ar-IQ"/>
              </w:rPr>
            </w:pPr>
            <w:r>
              <w:rPr>
                <w:rFonts w:cs="Simplified Arabic" w:hint="cs"/>
                <w:rtl/>
                <w:lang w:bidi="ar-IQ"/>
              </w:rPr>
              <w:t>3,6</w:t>
            </w:r>
          </w:p>
        </w:tc>
        <w:tc>
          <w:tcPr>
            <w:tcW w:w="1276" w:type="dxa"/>
          </w:tcPr>
          <w:p w:rsidR="00F323B1" w:rsidRDefault="00F323B1" w:rsidP="00E534AD">
            <w:pPr>
              <w:ind w:right="-426"/>
              <w:rPr>
                <w:rFonts w:cs="Simplified Arabic"/>
                <w:rtl/>
                <w:lang w:bidi="ar-IQ"/>
              </w:rPr>
            </w:pPr>
            <w:r>
              <w:rPr>
                <w:rFonts w:cs="Simplified Arabic" w:hint="cs"/>
                <w:rtl/>
                <w:lang w:bidi="ar-IQ"/>
              </w:rPr>
              <w:t>0,3</w:t>
            </w:r>
          </w:p>
        </w:tc>
        <w:tc>
          <w:tcPr>
            <w:tcW w:w="1701" w:type="dxa"/>
          </w:tcPr>
          <w:p w:rsidR="00F323B1" w:rsidRDefault="00F323B1" w:rsidP="00E534AD">
            <w:pPr>
              <w:ind w:right="-426"/>
              <w:rPr>
                <w:rFonts w:cs="Simplified Arabic"/>
                <w:rtl/>
                <w:lang w:bidi="ar-IQ"/>
              </w:rPr>
            </w:pPr>
            <w:r>
              <w:rPr>
                <w:rFonts w:cs="Simplified Arabic" w:hint="cs"/>
                <w:rtl/>
                <w:lang w:bidi="ar-IQ"/>
              </w:rPr>
              <w:t>0,1</w:t>
            </w:r>
          </w:p>
        </w:tc>
        <w:tc>
          <w:tcPr>
            <w:tcW w:w="1984" w:type="dxa"/>
          </w:tcPr>
          <w:p w:rsidR="00F323B1" w:rsidRDefault="00F323B1" w:rsidP="00E534AD">
            <w:pPr>
              <w:ind w:right="-426"/>
              <w:rPr>
                <w:rFonts w:cs="Simplified Arabic"/>
                <w:rtl/>
                <w:lang w:bidi="ar-IQ"/>
              </w:rPr>
            </w:pPr>
            <w:r>
              <w:rPr>
                <w:rFonts w:cs="Simplified Arabic" w:hint="cs"/>
                <w:rtl/>
                <w:lang w:bidi="ar-IQ"/>
              </w:rPr>
              <w:t>0,1</w:t>
            </w:r>
          </w:p>
        </w:tc>
        <w:tc>
          <w:tcPr>
            <w:tcW w:w="2553" w:type="dxa"/>
          </w:tcPr>
          <w:p w:rsidR="00F323B1" w:rsidRDefault="00F323B1" w:rsidP="00E534AD">
            <w:pPr>
              <w:ind w:right="-426"/>
              <w:rPr>
                <w:rFonts w:cs="Simplified Arabic"/>
                <w:rtl/>
                <w:lang w:bidi="ar-IQ"/>
              </w:rPr>
            </w:pPr>
            <w:r>
              <w:rPr>
                <w:rFonts w:cs="Simplified Arabic" w:hint="cs"/>
                <w:rtl/>
                <w:lang w:bidi="ar-IQ"/>
              </w:rPr>
              <w:t>71</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51</w:t>
            </w:r>
          </w:p>
        </w:tc>
        <w:tc>
          <w:tcPr>
            <w:tcW w:w="2154" w:type="dxa"/>
          </w:tcPr>
          <w:p w:rsidR="00F323B1" w:rsidRDefault="00F323B1" w:rsidP="00E534AD">
            <w:pPr>
              <w:ind w:right="-426"/>
              <w:rPr>
                <w:rFonts w:cs="Simplified Arabic"/>
                <w:rtl/>
                <w:lang w:bidi="ar-IQ"/>
              </w:rPr>
            </w:pPr>
            <w:r>
              <w:rPr>
                <w:rFonts w:cs="Simplified Arabic" w:hint="cs"/>
                <w:rtl/>
                <w:lang w:bidi="ar-IQ"/>
              </w:rPr>
              <w:t>بقية حضر اربيل</w:t>
            </w:r>
          </w:p>
        </w:tc>
        <w:tc>
          <w:tcPr>
            <w:tcW w:w="1134" w:type="dxa"/>
          </w:tcPr>
          <w:p w:rsidR="00F323B1" w:rsidRDefault="00F323B1" w:rsidP="00E534AD">
            <w:pPr>
              <w:ind w:right="-426"/>
              <w:rPr>
                <w:rFonts w:cs="Simplified Arabic"/>
                <w:rtl/>
                <w:lang w:bidi="ar-IQ"/>
              </w:rPr>
            </w:pPr>
            <w:r>
              <w:rPr>
                <w:rFonts w:cs="Simplified Arabic" w:hint="cs"/>
                <w:rtl/>
                <w:lang w:bidi="ar-IQ"/>
              </w:rPr>
              <w:t>3,5</w:t>
            </w:r>
          </w:p>
        </w:tc>
        <w:tc>
          <w:tcPr>
            <w:tcW w:w="1276" w:type="dxa"/>
          </w:tcPr>
          <w:p w:rsidR="00F323B1" w:rsidRDefault="00F323B1" w:rsidP="00E534AD">
            <w:pPr>
              <w:ind w:right="-426"/>
              <w:rPr>
                <w:rFonts w:cs="Simplified Arabic"/>
                <w:rtl/>
                <w:lang w:bidi="ar-IQ"/>
              </w:rPr>
            </w:pPr>
            <w:r>
              <w:rPr>
                <w:rFonts w:cs="Simplified Arabic" w:hint="cs"/>
                <w:rtl/>
                <w:lang w:bidi="ar-IQ"/>
              </w:rPr>
              <w:t>0,6</w:t>
            </w:r>
          </w:p>
        </w:tc>
        <w:tc>
          <w:tcPr>
            <w:tcW w:w="1701" w:type="dxa"/>
          </w:tcPr>
          <w:p w:rsidR="00F323B1" w:rsidRDefault="00F323B1" w:rsidP="00E534AD">
            <w:pPr>
              <w:ind w:right="-426"/>
              <w:rPr>
                <w:rFonts w:cs="Simplified Arabic"/>
                <w:rtl/>
                <w:lang w:bidi="ar-IQ"/>
              </w:rPr>
            </w:pPr>
            <w:r>
              <w:rPr>
                <w:rFonts w:cs="Simplified Arabic" w:hint="cs"/>
                <w:rtl/>
                <w:lang w:bidi="ar-IQ"/>
              </w:rPr>
              <w:t>0,1</w:t>
            </w:r>
          </w:p>
        </w:tc>
        <w:tc>
          <w:tcPr>
            <w:tcW w:w="1984" w:type="dxa"/>
          </w:tcPr>
          <w:p w:rsidR="00F323B1" w:rsidRDefault="00F323B1" w:rsidP="00E534AD">
            <w:pPr>
              <w:ind w:right="-426"/>
              <w:rPr>
                <w:rFonts w:cs="Simplified Arabic"/>
                <w:rtl/>
                <w:lang w:bidi="ar-IQ"/>
              </w:rPr>
            </w:pPr>
            <w:r>
              <w:rPr>
                <w:rFonts w:cs="Simplified Arabic" w:hint="cs"/>
                <w:rtl/>
                <w:lang w:bidi="ar-IQ"/>
              </w:rPr>
              <w:t>0,2</w:t>
            </w:r>
          </w:p>
        </w:tc>
        <w:tc>
          <w:tcPr>
            <w:tcW w:w="2553" w:type="dxa"/>
          </w:tcPr>
          <w:p w:rsidR="00F323B1" w:rsidRDefault="00F323B1" w:rsidP="00E534AD">
            <w:pPr>
              <w:ind w:right="-426"/>
              <w:rPr>
                <w:rFonts w:cs="Simplified Arabic"/>
                <w:rtl/>
                <w:lang w:bidi="ar-IQ"/>
              </w:rPr>
            </w:pPr>
            <w:r>
              <w:rPr>
                <w:rFonts w:cs="Simplified Arabic" w:hint="cs"/>
                <w:rtl/>
                <w:lang w:bidi="ar-IQ"/>
              </w:rPr>
              <w:t>64</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52</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صلاح الدين</w:t>
            </w:r>
          </w:p>
        </w:tc>
        <w:tc>
          <w:tcPr>
            <w:tcW w:w="1134" w:type="dxa"/>
          </w:tcPr>
          <w:p w:rsidR="00F323B1" w:rsidRDefault="00F323B1" w:rsidP="00E534AD">
            <w:pPr>
              <w:ind w:right="-426"/>
              <w:rPr>
                <w:rFonts w:cs="Simplified Arabic"/>
                <w:rtl/>
                <w:lang w:bidi="ar-IQ"/>
              </w:rPr>
            </w:pPr>
            <w:r>
              <w:rPr>
                <w:rFonts w:cs="Simplified Arabic" w:hint="cs"/>
                <w:rtl/>
                <w:lang w:bidi="ar-IQ"/>
              </w:rPr>
              <w:t>1,5</w:t>
            </w:r>
          </w:p>
        </w:tc>
        <w:tc>
          <w:tcPr>
            <w:tcW w:w="1276" w:type="dxa"/>
          </w:tcPr>
          <w:p w:rsidR="00F323B1" w:rsidRDefault="00F323B1" w:rsidP="00E534AD">
            <w:pPr>
              <w:ind w:right="-426"/>
              <w:rPr>
                <w:rFonts w:cs="Simplified Arabic"/>
                <w:rtl/>
                <w:lang w:bidi="ar-IQ"/>
              </w:rPr>
            </w:pPr>
            <w:r>
              <w:rPr>
                <w:rFonts w:cs="Simplified Arabic" w:hint="cs"/>
                <w:rtl/>
                <w:lang w:bidi="ar-IQ"/>
              </w:rPr>
              <w:t>0,2</w:t>
            </w:r>
          </w:p>
        </w:tc>
        <w:tc>
          <w:tcPr>
            <w:tcW w:w="1701" w:type="dxa"/>
          </w:tcPr>
          <w:p w:rsidR="00F323B1" w:rsidRDefault="00F323B1" w:rsidP="00E534AD">
            <w:pPr>
              <w:ind w:right="-426"/>
              <w:rPr>
                <w:rFonts w:cs="Simplified Arabic"/>
                <w:rtl/>
                <w:lang w:bidi="ar-IQ"/>
              </w:rPr>
            </w:pPr>
            <w:r>
              <w:rPr>
                <w:rFonts w:cs="Simplified Arabic" w:hint="cs"/>
                <w:rtl/>
                <w:lang w:bidi="ar-IQ"/>
              </w:rPr>
              <w:t>0,0</w:t>
            </w:r>
          </w:p>
        </w:tc>
        <w:tc>
          <w:tcPr>
            <w:tcW w:w="1984" w:type="dxa"/>
          </w:tcPr>
          <w:p w:rsidR="00F323B1" w:rsidRDefault="00F323B1" w:rsidP="00E534AD">
            <w:pPr>
              <w:ind w:right="-426"/>
              <w:rPr>
                <w:rFonts w:cs="Simplified Arabic"/>
                <w:rtl/>
                <w:lang w:bidi="ar-IQ"/>
              </w:rPr>
            </w:pPr>
            <w:r>
              <w:rPr>
                <w:rFonts w:cs="Simplified Arabic" w:hint="cs"/>
                <w:rtl/>
                <w:lang w:bidi="ar-IQ"/>
              </w:rPr>
              <w:t>0,0</w:t>
            </w:r>
          </w:p>
        </w:tc>
        <w:tc>
          <w:tcPr>
            <w:tcW w:w="2553" w:type="dxa"/>
          </w:tcPr>
          <w:p w:rsidR="00F323B1" w:rsidRDefault="00F323B1" w:rsidP="00E534AD">
            <w:pPr>
              <w:ind w:right="-426"/>
              <w:rPr>
                <w:rFonts w:cs="Simplified Arabic"/>
                <w:rtl/>
                <w:lang w:bidi="ar-IQ"/>
              </w:rPr>
            </w:pPr>
            <w:r>
              <w:rPr>
                <w:rFonts w:cs="Simplified Arabic" w:hint="cs"/>
                <w:rtl/>
                <w:lang w:bidi="ar-IQ"/>
              </w:rPr>
              <w:t>66</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53</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اربيل</w:t>
            </w:r>
          </w:p>
        </w:tc>
        <w:tc>
          <w:tcPr>
            <w:tcW w:w="1134" w:type="dxa"/>
          </w:tcPr>
          <w:p w:rsidR="00F323B1" w:rsidRDefault="00F323B1" w:rsidP="00E534AD">
            <w:pPr>
              <w:ind w:right="-426"/>
              <w:rPr>
                <w:rFonts w:cs="Simplified Arabic"/>
                <w:rtl/>
                <w:lang w:bidi="ar-IQ"/>
              </w:rPr>
            </w:pPr>
            <w:r>
              <w:rPr>
                <w:rFonts w:cs="Simplified Arabic" w:hint="cs"/>
                <w:rtl/>
                <w:lang w:bidi="ar-IQ"/>
              </w:rPr>
              <w:t>0,9</w:t>
            </w:r>
          </w:p>
        </w:tc>
        <w:tc>
          <w:tcPr>
            <w:tcW w:w="1276" w:type="dxa"/>
          </w:tcPr>
          <w:p w:rsidR="00F323B1" w:rsidRDefault="00F323B1" w:rsidP="00E534AD">
            <w:pPr>
              <w:ind w:right="-426"/>
              <w:rPr>
                <w:rFonts w:cs="Simplified Arabic"/>
                <w:rtl/>
                <w:lang w:bidi="ar-IQ"/>
              </w:rPr>
            </w:pPr>
            <w:r>
              <w:rPr>
                <w:rFonts w:cs="Simplified Arabic" w:hint="cs"/>
                <w:rtl/>
                <w:lang w:bidi="ar-IQ"/>
              </w:rPr>
              <w:t>0,1</w:t>
            </w:r>
          </w:p>
        </w:tc>
        <w:tc>
          <w:tcPr>
            <w:tcW w:w="1701" w:type="dxa"/>
          </w:tcPr>
          <w:p w:rsidR="00F323B1" w:rsidRDefault="00F323B1" w:rsidP="00E534AD">
            <w:pPr>
              <w:ind w:right="-426"/>
              <w:rPr>
                <w:rFonts w:cs="Simplified Arabic"/>
                <w:rtl/>
                <w:lang w:bidi="ar-IQ"/>
              </w:rPr>
            </w:pPr>
            <w:r>
              <w:rPr>
                <w:rFonts w:cs="Simplified Arabic" w:hint="cs"/>
                <w:rtl/>
                <w:lang w:bidi="ar-IQ"/>
              </w:rPr>
              <w:t>0,0</w:t>
            </w:r>
          </w:p>
        </w:tc>
        <w:tc>
          <w:tcPr>
            <w:tcW w:w="1984" w:type="dxa"/>
          </w:tcPr>
          <w:p w:rsidR="00F323B1" w:rsidRDefault="00F323B1" w:rsidP="00E534AD">
            <w:pPr>
              <w:ind w:right="-426"/>
              <w:rPr>
                <w:rFonts w:cs="Simplified Arabic"/>
                <w:rtl/>
                <w:lang w:bidi="ar-IQ"/>
              </w:rPr>
            </w:pPr>
            <w:r>
              <w:rPr>
                <w:rFonts w:cs="Simplified Arabic" w:hint="cs"/>
                <w:rtl/>
                <w:lang w:bidi="ar-IQ"/>
              </w:rPr>
              <w:t>0,1</w:t>
            </w:r>
          </w:p>
        </w:tc>
        <w:tc>
          <w:tcPr>
            <w:tcW w:w="2553" w:type="dxa"/>
          </w:tcPr>
          <w:p w:rsidR="00F323B1" w:rsidRDefault="00F323B1" w:rsidP="00E534AD">
            <w:pPr>
              <w:ind w:right="-426"/>
              <w:rPr>
                <w:rFonts w:cs="Simplified Arabic"/>
                <w:rtl/>
                <w:lang w:bidi="ar-IQ"/>
              </w:rPr>
            </w:pPr>
            <w:r>
              <w:rPr>
                <w:rFonts w:cs="Simplified Arabic" w:hint="cs"/>
                <w:rtl/>
                <w:lang w:bidi="ar-IQ"/>
              </w:rPr>
              <w:t>70</w:t>
            </w:r>
          </w:p>
        </w:tc>
      </w:tr>
      <w:tr w:rsidR="00F323B1" w:rsidRPr="0094648B" w:rsidTr="00F323B1">
        <w:trPr>
          <w:trHeight w:val="427"/>
          <w:jc w:val="center"/>
        </w:trPr>
        <w:tc>
          <w:tcPr>
            <w:tcW w:w="681" w:type="dxa"/>
          </w:tcPr>
          <w:p w:rsidR="00F323B1" w:rsidRDefault="00F323B1" w:rsidP="00E534AD">
            <w:pPr>
              <w:ind w:right="-426"/>
              <w:rPr>
                <w:rFonts w:cs="Simplified Arabic"/>
                <w:rtl/>
                <w:lang w:bidi="ar-IQ"/>
              </w:rPr>
            </w:pPr>
            <w:r>
              <w:rPr>
                <w:rFonts w:cs="Simplified Arabic" w:hint="cs"/>
                <w:rtl/>
                <w:lang w:bidi="ar-IQ"/>
              </w:rPr>
              <w:t>54</w:t>
            </w:r>
          </w:p>
        </w:tc>
        <w:tc>
          <w:tcPr>
            <w:tcW w:w="2154" w:type="dxa"/>
          </w:tcPr>
          <w:p w:rsidR="00F323B1" w:rsidRDefault="00F323B1" w:rsidP="00E534AD">
            <w:pPr>
              <w:ind w:right="-426"/>
              <w:rPr>
                <w:rFonts w:cs="Simplified Arabic"/>
                <w:rtl/>
                <w:lang w:bidi="ar-IQ"/>
              </w:rPr>
            </w:pPr>
            <w:r>
              <w:rPr>
                <w:rFonts w:cs="Simplified Arabic" w:hint="cs"/>
                <w:rtl/>
                <w:lang w:bidi="ar-IQ"/>
              </w:rPr>
              <w:t>مركز محافظة السليمانية</w:t>
            </w:r>
          </w:p>
        </w:tc>
        <w:tc>
          <w:tcPr>
            <w:tcW w:w="1134" w:type="dxa"/>
          </w:tcPr>
          <w:p w:rsidR="00F323B1" w:rsidRDefault="00F323B1" w:rsidP="00E534AD">
            <w:pPr>
              <w:ind w:right="-426"/>
              <w:rPr>
                <w:rFonts w:cs="Simplified Arabic"/>
                <w:rtl/>
                <w:lang w:bidi="ar-IQ"/>
              </w:rPr>
            </w:pPr>
            <w:r>
              <w:rPr>
                <w:rFonts w:cs="Simplified Arabic" w:hint="cs"/>
                <w:rtl/>
                <w:lang w:bidi="ar-IQ"/>
              </w:rPr>
              <w:t>0,5</w:t>
            </w:r>
          </w:p>
        </w:tc>
        <w:tc>
          <w:tcPr>
            <w:tcW w:w="1276" w:type="dxa"/>
          </w:tcPr>
          <w:p w:rsidR="00F323B1" w:rsidRDefault="00F323B1" w:rsidP="00E534AD">
            <w:pPr>
              <w:ind w:right="-426"/>
              <w:rPr>
                <w:rFonts w:cs="Simplified Arabic"/>
                <w:rtl/>
                <w:lang w:bidi="ar-IQ"/>
              </w:rPr>
            </w:pPr>
            <w:r>
              <w:rPr>
                <w:rFonts w:cs="Simplified Arabic" w:hint="cs"/>
                <w:rtl/>
                <w:lang w:bidi="ar-IQ"/>
              </w:rPr>
              <w:t>0,0</w:t>
            </w:r>
          </w:p>
        </w:tc>
        <w:tc>
          <w:tcPr>
            <w:tcW w:w="1701" w:type="dxa"/>
          </w:tcPr>
          <w:p w:rsidR="00F323B1" w:rsidRDefault="00F323B1" w:rsidP="00E534AD">
            <w:pPr>
              <w:ind w:right="-426"/>
              <w:rPr>
                <w:rFonts w:cs="Simplified Arabic"/>
                <w:rtl/>
                <w:lang w:bidi="ar-IQ"/>
              </w:rPr>
            </w:pPr>
            <w:r>
              <w:rPr>
                <w:rFonts w:cs="Simplified Arabic" w:hint="cs"/>
                <w:rtl/>
                <w:lang w:bidi="ar-IQ"/>
              </w:rPr>
              <w:t>0,0</w:t>
            </w:r>
          </w:p>
        </w:tc>
        <w:tc>
          <w:tcPr>
            <w:tcW w:w="1984" w:type="dxa"/>
          </w:tcPr>
          <w:p w:rsidR="00F323B1" w:rsidRDefault="00F323B1" w:rsidP="00E534AD">
            <w:pPr>
              <w:ind w:right="-426"/>
              <w:rPr>
                <w:rFonts w:cs="Simplified Arabic"/>
                <w:rtl/>
                <w:lang w:bidi="ar-IQ"/>
              </w:rPr>
            </w:pPr>
            <w:r>
              <w:rPr>
                <w:rFonts w:cs="Simplified Arabic" w:hint="cs"/>
                <w:rtl/>
                <w:lang w:bidi="ar-IQ"/>
              </w:rPr>
              <w:t>0,1</w:t>
            </w:r>
          </w:p>
        </w:tc>
        <w:tc>
          <w:tcPr>
            <w:tcW w:w="2553" w:type="dxa"/>
          </w:tcPr>
          <w:p w:rsidR="00F323B1" w:rsidRDefault="00F323B1" w:rsidP="00E534AD">
            <w:pPr>
              <w:ind w:right="-426"/>
              <w:rPr>
                <w:rFonts w:cs="Simplified Arabic"/>
                <w:rtl/>
                <w:lang w:bidi="ar-IQ"/>
              </w:rPr>
            </w:pPr>
            <w:r>
              <w:rPr>
                <w:rFonts w:cs="Simplified Arabic" w:hint="cs"/>
                <w:rtl/>
                <w:lang w:bidi="ar-IQ"/>
              </w:rPr>
              <w:t>73</w:t>
            </w:r>
          </w:p>
        </w:tc>
      </w:tr>
    </w:tbl>
    <w:p w:rsidR="0094648B" w:rsidRDefault="00F323B1" w:rsidP="00ED24CC">
      <w:pPr>
        <w:spacing w:line="240" w:lineRule="auto"/>
        <w:ind w:left="-1617" w:right="-426"/>
        <w:jc w:val="both"/>
        <w:rPr>
          <w:rFonts w:cs="Simplified Arabic"/>
          <w:sz w:val="28"/>
          <w:szCs w:val="28"/>
          <w:rtl/>
          <w:lang w:bidi="ar-IQ"/>
        </w:rPr>
      </w:pPr>
      <w:r>
        <w:rPr>
          <w:rFonts w:cs="Simplified Arabic" w:hint="cs"/>
          <w:sz w:val="28"/>
          <w:szCs w:val="28"/>
          <w:rtl/>
          <w:lang w:bidi="ar-IQ"/>
        </w:rPr>
        <w:t>المصدر : احساس (عن : مواجهة الفقر في العراق ، ج1 ، 2010 ، ص18) .</w:t>
      </w:r>
    </w:p>
    <w:p w:rsidR="00ED24CC" w:rsidRDefault="00ED24CC" w:rsidP="00ED24CC">
      <w:pPr>
        <w:spacing w:line="240" w:lineRule="auto"/>
        <w:ind w:left="-1617" w:right="-426"/>
        <w:jc w:val="both"/>
        <w:rPr>
          <w:rFonts w:cs="Simplified Arabic"/>
          <w:sz w:val="28"/>
          <w:szCs w:val="28"/>
          <w:rtl/>
          <w:lang w:bidi="ar-IQ"/>
        </w:rPr>
      </w:pPr>
    </w:p>
    <w:p w:rsidR="00FF1D72" w:rsidRDefault="00FF1D72" w:rsidP="002F27B1">
      <w:pPr>
        <w:spacing w:line="240" w:lineRule="auto"/>
        <w:ind w:left="-766" w:right="-426" w:firstLine="425"/>
        <w:jc w:val="both"/>
        <w:rPr>
          <w:rFonts w:cs="Simplified Arabic"/>
          <w:sz w:val="28"/>
          <w:szCs w:val="28"/>
          <w:rtl/>
          <w:lang w:bidi="ar-IQ"/>
        </w:rPr>
      </w:pPr>
      <w:r>
        <w:rPr>
          <w:rFonts w:cs="Simplified Arabic" w:hint="cs"/>
          <w:noProof/>
          <w:sz w:val="28"/>
          <w:szCs w:val="28"/>
          <w:rtl/>
        </w:rPr>
        <w:lastRenderedPageBreak/>
        <w:drawing>
          <wp:inline distT="0" distB="0" distL="0" distR="0">
            <wp:extent cx="5274310" cy="3672205"/>
            <wp:effectExtent l="19050" t="0" r="2540" b="0"/>
            <wp:docPr id="6" name="Picture 5" descr="شكل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4.jpg"/>
                    <pic:cNvPicPr/>
                  </pic:nvPicPr>
                  <pic:blipFill>
                    <a:blip r:embed="rId10"/>
                    <a:stretch>
                      <a:fillRect/>
                    </a:stretch>
                  </pic:blipFill>
                  <pic:spPr>
                    <a:xfrm>
                      <a:off x="0" y="0"/>
                      <a:ext cx="5274310" cy="3672205"/>
                    </a:xfrm>
                    <a:prstGeom prst="rect">
                      <a:avLst/>
                    </a:prstGeom>
                  </pic:spPr>
                </pic:pic>
              </a:graphicData>
            </a:graphic>
          </wp:inline>
        </w:drawing>
      </w:r>
    </w:p>
    <w:p w:rsidR="000424FD" w:rsidRDefault="000424FD" w:rsidP="002F27B1">
      <w:pPr>
        <w:spacing w:line="240" w:lineRule="auto"/>
        <w:ind w:left="-766" w:right="-426" w:firstLine="425"/>
        <w:jc w:val="both"/>
        <w:rPr>
          <w:rFonts w:cs="Simplified Arabic"/>
          <w:sz w:val="28"/>
          <w:szCs w:val="28"/>
          <w:rtl/>
          <w:lang w:bidi="ar-IQ"/>
        </w:rPr>
      </w:pPr>
    </w:p>
    <w:p w:rsidR="00DC3A89" w:rsidRDefault="0022325A" w:rsidP="002F27B1">
      <w:pPr>
        <w:spacing w:line="240" w:lineRule="auto"/>
        <w:ind w:left="-766" w:right="-426" w:firstLine="425"/>
        <w:jc w:val="both"/>
        <w:rPr>
          <w:rFonts w:cs="Simplified Arabic"/>
          <w:sz w:val="28"/>
          <w:szCs w:val="28"/>
          <w:rtl/>
          <w:lang w:bidi="ar-IQ"/>
        </w:rPr>
      </w:pPr>
      <w:r>
        <w:rPr>
          <w:rFonts w:cs="Simplified Arabic" w:hint="cs"/>
          <w:sz w:val="28"/>
          <w:szCs w:val="28"/>
          <w:rtl/>
          <w:lang w:bidi="ar-IQ"/>
        </w:rPr>
        <w:t>وقد اظهرت الدراسة ان ال</w:t>
      </w:r>
      <w:r w:rsidR="002E6353">
        <w:rPr>
          <w:rFonts w:cs="Simplified Arabic" w:hint="cs"/>
          <w:sz w:val="28"/>
          <w:szCs w:val="28"/>
          <w:rtl/>
          <w:lang w:bidi="ar-IQ"/>
        </w:rPr>
        <w:t>اقليم ال</w:t>
      </w:r>
      <w:r w:rsidR="00DF2C7E">
        <w:rPr>
          <w:rFonts w:cs="Simplified Arabic" w:hint="cs"/>
          <w:sz w:val="28"/>
          <w:szCs w:val="28"/>
          <w:rtl/>
          <w:lang w:bidi="ar-IQ"/>
        </w:rPr>
        <w:t xml:space="preserve">شمالي الشرقي من العراق </w:t>
      </w:r>
      <w:r w:rsidR="002E6353">
        <w:rPr>
          <w:rFonts w:cs="Simplified Arabic" w:hint="cs"/>
          <w:sz w:val="28"/>
          <w:szCs w:val="28"/>
          <w:rtl/>
          <w:lang w:bidi="ar-IQ"/>
        </w:rPr>
        <w:t xml:space="preserve">، بمحافظاته الثلاث ، يضم أقل معدل للفقر ، حيث سبق وأن حصل الإقليم على إنفصال إداري كأمر واقع في عام 1991 بمساندة الولايات المتحدة وحلف شمال الأطلسي . وقد أدى موقعه الجغرافي على ملتقى الطرق بين تركيا وايران وسوريا الى حركة تجارية نشيطة عبر الحدود . كما ان التجارة والتنافس الإقتصادي مع جيرانه قد حفز بإنتاجية عالية ضمن الإقليم بينما انقطعت بقية أجزاء العراق عن العالم الخارجي بعد عام 1991 . </w:t>
      </w:r>
      <w:r w:rsidR="00AB5CDF">
        <w:rPr>
          <w:rFonts w:cs="Simplified Arabic" w:hint="cs"/>
          <w:sz w:val="28"/>
          <w:szCs w:val="28"/>
          <w:rtl/>
          <w:lang w:bidi="ar-IQ"/>
        </w:rPr>
        <w:t>وإستمر الإقليم بتبادل أجزاء السلع والمعلومات عبر الحدود . كما ان الوضع الأمني في الإقليم كان مستقراً نسبياً ، ومعدل البطالة فيه 6,1% مقارنةً بـ 11,7% على مستوى القطر. حيث يرتبط القطر إرتباطاً وثيقاً بإزدياد مستويات البطالة ، وتشكل العلاقة بينهما تحدياً كبيراً للتنمية البشرية لان البطالة تسبب فقدان فرص أساسية في الحصول على الدخل مع ما يترتب على ذلك من خفض لمستويات المعيشة وتزايد عدد ممن يقعون تحت خط الفقر</w:t>
      </w:r>
      <w:r w:rsidR="00AB5CDF" w:rsidRPr="00AB5CDF">
        <w:rPr>
          <w:rFonts w:cs="Simplified Arabic" w:hint="cs"/>
          <w:sz w:val="28"/>
          <w:szCs w:val="28"/>
          <w:vertAlign w:val="superscript"/>
          <w:rtl/>
          <w:lang w:bidi="ar-IQ"/>
        </w:rPr>
        <w:t>(27)</w:t>
      </w:r>
      <w:r w:rsidR="00AB5CDF">
        <w:rPr>
          <w:rFonts w:cs="Simplified Arabic" w:hint="cs"/>
          <w:sz w:val="28"/>
          <w:szCs w:val="28"/>
          <w:rtl/>
          <w:lang w:bidi="ar-IQ"/>
        </w:rPr>
        <w:t xml:space="preserve"> .</w:t>
      </w:r>
    </w:p>
    <w:p w:rsidR="00467555" w:rsidRDefault="00DC3A89" w:rsidP="002F27B1">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كما إن نسبة أصغر من سكان الإقليم </w:t>
      </w:r>
      <w:r w:rsidR="008E7C2D">
        <w:rPr>
          <w:rFonts w:cs="Simplified Arabic" w:hint="cs"/>
          <w:sz w:val="28"/>
          <w:szCs w:val="28"/>
          <w:rtl/>
          <w:lang w:bidi="ar-IQ"/>
        </w:rPr>
        <w:t xml:space="preserve">هم ريفيون ( 11% مقارنةً مع 30% على مستوى القطر) ، ومعدلات الخصوبة أقل ( 3,8% طفل لكل إمرأة مقارنةً مع 4,3 على مستوى القطر ) ، ومعدلات الإلتحاق بالمدارس لجميع المراحل الدراسية هي أعلى في الإقليم منها في بقية أجزاء العراق . وهذه المعدلات تعكس الرخاء الذي طرأ على الإقليم حديثاً ، وهو نقيض ما كان عليه الحال للجيل الماضي ، حيث كانت نسبة الأمية بين البالغين 27% في الإقليم مقارنةً بـ 19% في بقية أجزاء القطر </w:t>
      </w:r>
      <w:r w:rsidR="008E7C2D" w:rsidRPr="008E7C2D">
        <w:rPr>
          <w:rFonts w:cs="Simplified Arabic" w:hint="cs"/>
          <w:sz w:val="28"/>
          <w:szCs w:val="28"/>
          <w:vertAlign w:val="superscript"/>
          <w:rtl/>
          <w:lang w:bidi="ar-IQ"/>
        </w:rPr>
        <w:t>(28)</w:t>
      </w:r>
      <w:r w:rsidR="005376F8">
        <w:rPr>
          <w:rFonts w:cs="Simplified Arabic" w:hint="cs"/>
          <w:sz w:val="28"/>
          <w:szCs w:val="28"/>
          <w:rtl/>
          <w:lang w:bidi="ar-IQ"/>
        </w:rPr>
        <w:t>.</w:t>
      </w:r>
      <w:r w:rsidR="00C3105B">
        <w:rPr>
          <w:rFonts w:cs="Simplified Arabic" w:hint="cs"/>
          <w:sz w:val="28"/>
          <w:szCs w:val="28"/>
          <w:rtl/>
          <w:lang w:bidi="ar-IQ"/>
        </w:rPr>
        <w:t xml:space="preserve"> يضاف الى ما تقدم إنتشار الفساد المالي والإداري مع إنعدام الخدمات  في بقية أجزاء العراق .</w:t>
      </w:r>
    </w:p>
    <w:p w:rsidR="00467555" w:rsidRDefault="00467555" w:rsidP="002F27B1">
      <w:pPr>
        <w:spacing w:line="240" w:lineRule="auto"/>
        <w:ind w:left="-766" w:right="-426" w:firstLine="425"/>
        <w:jc w:val="both"/>
        <w:rPr>
          <w:rFonts w:cs="Simplified Arabic"/>
          <w:sz w:val="28"/>
          <w:szCs w:val="28"/>
          <w:rtl/>
          <w:lang w:bidi="ar-IQ"/>
        </w:rPr>
      </w:pPr>
      <w:r>
        <w:rPr>
          <w:rFonts w:cs="Simplified Arabic" w:hint="cs"/>
          <w:sz w:val="28"/>
          <w:szCs w:val="28"/>
          <w:rtl/>
          <w:lang w:bidi="ar-IQ"/>
        </w:rPr>
        <w:lastRenderedPageBreak/>
        <w:t xml:space="preserve">هذه هي الخلفية التي ساهمت في تقدم </w:t>
      </w:r>
      <w:r w:rsidR="00C3105B">
        <w:rPr>
          <w:rFonts w:cs="Simplified Arabic" w:hint="cs"/>
          <w:sz w:val="28"/>
          <w:szCs w:val="28"/>
          <w:rtl/>
          <w:lang w:bidi="ar-IQ"/>
        </w:rPr>
        <w:t>الإقليم وتراجع بقية أجزاء البلاد</w:t>
      </w:r>
      <w:r>
        <w:rPr>
          <w:rFonts w:cs="Simplified Arabic" w:hint="cs"/>
          <w:sz w:val="28"/>
          <w:szCs w:val="28"/>
          <w:rtl/>
          <w:lang w:bidi="ar-IQ"/>
        </w:rPr>
        <w:t xml:space="preserve"> وبالتالي إنخفاض معدلات الفقر في الإقليم قياساً ببقية مناطق القطر . </w:t>
      </w:r>
    </w:p>
    <w:p w:rsidR="00467555" w:rsidRDefault="00467555" w:rsidP="002F508D">
      <w:pPr>
        <w:spacing w:line="240" w:lineRule="auto"/>
        <w:ind w:left="-766" w:right="-426"/>
        <w:jc w:val="both"/>
        <w:rPr>
          <w:rFonts w:cs="Simplified Arabic"/>
          <w:b/>
          <w:bCs/>
          <w:sz w:val="28"/>
          <w:szCs w:val="28"/>
          <w:rtl/>
          <w:lang w:bidi="ar-IQ"/>
        </w:rPr>
      </w:pPr>
      <w:r w:rsidRPr="00467555">
        <w:rPr>
          <w:rFonts w:cs="Simplified Arabic" w:hint="cs"/>
          <w:b/>
          <w:bCs/>
          <w:sz w:val="28"/>
          <w:szCs w:val="28"/>
          <w:rtl/>
          <w:lang w:bidi="ar-IQ"/>
        </w:rPr>
        <w:t>الفقر وسوء التغذية</w:t>
      </w:r>
    </w:p>
    <w:p w:rsidR="00467555" w:rsidRDefault="00467555" w:rsidP="002F27B1">
      <w:pPr>
        <w:spacing w:line="240" w:lineRule="auto"/>
        <w:ind w:left="-766" w:right="-426" w:firstLine="425"/>
        <w:jc w:val="both"/>
        <w:rPr>
          <w:rFonts w:cs="Simplified Arabic"/>
          <w:sz w:val="28"/>
          <w:szCs w:val="28"/>
          <w:rtl/>
          <w:lang w:bidi="ar-IQ"/>
        </w:rPr>
      </w:pPr>
      <w:r w:rsidRPr="00467555">
        <w:rPr>
          <w:rFonts w:cs="Simplified Arabic" w:hint="cs"/>
          <w:sz w:val="28"/>
          <w:szCs w:val="28"/>
          <w:rtl/>
          <w:lang w:bidi="ar-IQ"/>
        </w:rPr>
        <w:t xml:space="preserve">يضمن </w:t>
      </w:r>
      <w:r>
        <w:rPr>
          <w:rFonts w:cs="Simplified Arabic" w:hint="cs"/>
          <w:sz w:val="28"/>
          <w:szCs w:val="28"/>
          <w:rtl/>
          <w:lang w:bidi="ar-IQ"/>
        </w:rPr>
        <w:t xml:space="preserve">نظام البطاقة التموينية في العراق ، من الناحية النظرية ، نحو 2200 سعرة حرارية يومياً للشخص الواحد . مما يقلل من إنتشار الفقر الغذائي الى سبع حالات تعاني من الجوع وسوء التغذية بين كل مائة عراقي </w:t>
      </w:r>
      <w:r w:rsidRPr="00467555">
        <w:rPr>
          <w:rFonts w:cs="Simplified Arabic" w:hint="cs"/>
          <w:sz w:val="28"/>
          <w:szCs w:val="28"/>
          <w:vertAlign w:val="superscript"/>
          <w:rtl/>
          <w:lang w:bidi="ar-IQ"/>
        </w:rPr>
        <w:t>(29)</w:t>
      </w:r>
      <w:r>
        <w:rPr>
          <w:rFonts w:cs="Simplified Arabic" w:hint="cs"/>
          <w:sz w:val="28"/>
          <w:szCs w:val="28"/>
          <w:rtl/>
          <w:lang w:bidi="ar-IQ"/>
        </w:rPr>
        <w:t xml:space="preserve">.غير أن </w:t>
      </w:r>
      <w:r w:rsidR="00B52AA7">
        <w:rPr>
          <w:rFonts w:cs="Simplified Arabic" w:hint="cs"/>
          <w:sz w:val="28"/>
          <w:szCs w:val="28"/>
          <w:rtl/>
          <w:lang w:bidi="ar-IQ"/>
        </w:rPr>
        <w:t>هذا المعدل يخفي فروقاً على مستوى المحافظات . وقد سجلت أعلى نسبة فقر غذائي في محافظة ديالى ، حيث ان نصف سكانها يعانون من نقص الغذاء ، بسبب العنف والحملات العسكرية وبالتالي تراجع مستوى الأداء بنظام توزيع البطاقة التموينية. وقد بلغت فجوة إستهلاك الطاقة التغذوية</w:t>
      </w:r>
      <w:r w:rsidR="00BF32D1">
        <w:rPr>
          <w:rFonts w:cs="Simplified Arabic" w:hint="cs"/>
          <w:sz w:val="28"/>
          <w:szCs w:val="28"/>
          <w:rtl/>
          <w:lang w:bidi="ar-IQ"/>
        </w:rPr>
        <w:t xml:space="preserve"> 24% في تلك المحافظة على أساس </w:t>
      </w:r>
      <w:r w:rsidR="00B52AA7">
        <w:rPr>
          <w:rFonts w:cs="Simplified Arabic" w:hint="cs"/>
          <w:sz w:val="28"/>
          <w:szCs w:val="28"/>
          <w:rtl/>
          <w:lang w:bidi="ar-IQ"/>
        </w:rPr>
        <w:t xml:space="preserve">الحد الأدنى للطاقة المطلوبة هو 1760 سعرة للفرد يومياً ، يقابله متوسط إستهلاك طاقة تغذوية في المحافظة يبلغ 1335 سعرة للفرد الواحد يومياً . وعلى العكس من ذلك فإن شدة الجوع تتراجع إلى أدنى مستوى لها في السليمانية حيث تبلغ الفجوة 7% على أساس إن الحد الأدنى للطاقة المطلوبة هو 1764سعرة للفرد يومياً . </w:t>
      </w:r>
      <w:r w:rsidR="00B81D16">
        <w:rPr>
          <w:rFonts w:cs="Simplified Arabic" w:hint="cs"/>
          <w:sz w:val="28"/>
          <w:szCs w:val="28"/>
          <w:rtl/>
          <w:lang w:bidi="ar-IQ"/>
        </w:rPr>
        <w:t>في حين أن المعدل في المحافظة بين الفقراء هو 1643 سعرة للفرد يومياً</w:t>
      </w:r>
      <w:r w:rsidR="00B81D16" w:rsidRPr="00B81D16">
        <w:rPr>
          <w:rFonts w:cs="Simplified Arabic" w:hint="cs"/>
          <w:sz w:val="28"/>
          <w:szCs w:val="28"/>
          <w:vertAlign w:val="superscript"/>
          <w:rtl/>
          <w:lang w:bidi="ar-IQ"/>
        </w:rPr>
        <w:t>(30)</w:t>
      </w:r>
      <w:r w:rsidR="00B81D16">
        <w:rPr>
          <w:rFonts w:cs="Simplified Arabic" w:hint="cs"/>
          <w:sz w:val="28"/>
          <w:szCs w:val="28"/>
          <w:rtl/>
          <w:lang w:bidi="ar-IQ"/>
        </w:rPr>
        <w:t>.</w:t>
      </w:r>
    </w:p>
    <w:p w:rsidR="00EC27BD" w:rsidRDefault="00EC27BD" w:rsidP="002F27B1">
      <w:pPr>
        <w:spacing w:line="240" w:lineRule="auto"/>
        <w:ind w:left="-766" w:right="-426" w:firstLine="425"/>
        <w:jc w:val="both"/>
        <w:rPr>
          <w:rFonts w:cs="Simplified Arabic"/>
          <w:sz w:val="28"/>
          <w:szCs w:val="28"/>
          <w:rtl/>
          <w:lang w:bidi="ar-IQ"/>
        </w:rPr>
      </w:pPr>
      <w:r>
        <w:rPr>
          <w:rFonts w:cs="Simplified Arabic" w:hint="cs"/>
          <w:sz w:val="28"/>
          <w:szCs w:val="28"/>
          <w:rtl/>
          <w:lang w:bidi="ar-IQ"/>
        </w:rPr>
        <w:t>ويزداد الإعتماد على البطاقة التموينية في وسط العراق وجنوبه أكثر من باقي مناطق العراق ، حيث يعتمد على تلك البطاقة 53% وعلى السوق التجارية 44% من مجموع الطاقة التغذوية المستهلك</w:t>
      </w:r>
      <w:r w:rsidR="00BF32D1">
        <w:rPr>
          <w:rFonts w:cs="Simplified Arabic" w:hint="cs"/>
          <w:sz w:val="28"/>
          <w:szCs w:val="28"/>
          <w:rtl/>
          <w:lang w:bidi="ar-IQ"/>
        </w:rPr>
        <w:t>ة</w:t>
      </w:r>
      <w:r>
        <w:rPr>
          <w:rFonts w:cs="Simplified Arabic" w:hint="cs"/>
          <w:sz w:val="28"/>
          <w:szCs w:val="28"/>
          <w:rtl/>
          <w:lang w:bidi="ar-IQ"/>
        </w:rPr>
        <w:t xml:space="preserve"> للاسر العراقية، بينما في السليمانية 65% من الغذاء يعتمد على السوق و29% على البطاقة التموينية</w:t>
      </w:r>
      <w:r w:rsidRPr="00EC27BD">
        <w:rPr>
          <w:rFonts w:cs="Simplified Arabic" w:hint="cs"/>
          <w:sz w:val="28"/>
          <w:szCs w:val="28"/>
          <w:vertAlign w:val="superscript"/>
          <w:rtl/>
          <w:lang w:bidi="ar-IQ"/>
        </w:rPr>
        <w:t>(31)</w:t>
      </w:r>
      <w:r>
        <w:rPr>
          <w:rFonts w:cs="Simplified Arabic" w:hint="cs"/>
          <w:sz w:val="28"/>
          <w:szCs w:val="28"/>
          <w:rtl/>
          <w:lang w:bidi="ar-IQ"/>
        </w:rPr>
        <w:t>.</w:t>
      </w:r>
    </w:p>
    <w:p w:rsidR="00D76510" w:rsidRDefault="00EC27BD" w:rsidP="00A836BB">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إن 22% من السكان </w:t>
      </w:r>
      <w:r w:rsidR="008E1064">
        <w:rPr>
          <w:rFonts w:cs="Simplified Arabic" w:hint="cs"/>
          <w:sz w:val="28"/>
          <w:szCs w:val="28"/>
          <w:rtl/>
          <w:lang w:bidi="ar-IQ"/>
        </w:rPr>
        <w:t xml:space="preserve">ليست لهم الإمكانية لاستهلاك الحد الأدنى من الطاقة الغذائية اللازمة لضمان حياة صحية سنة 2007 . في حين كانت النسبة تبلغ 23% سنة 1997 </w:t>
      </w:r>
      <w:r w:rsidR="008E1064" w:rsidRPr="008E1064">
        <w:rPr>
          <w:rFonts w:cs="Simplified Arabic" w:hint="cs"/>
          <w:sz w:val="28"/>
          <w:szCs w:val="28"/>
          <w:vertAlign w:val="superscript"/>
          <w:rtl/>
          <w:lang w:bidi="ar-IQ"/>
        </w:rPr>
        <w:t>(32)</w:t>
      </w:r>
      <w:r w:rsidR="008E1064">
        <w:rPr>
          <w:rFonts w:cs="Simplified Arabic" w:hint="cs"/>
          <w:sz w:val="28"/>
          <w:szCs w:val="28"/>
          <w:rtl/>
          <w:lang w:bidi="ar-IQ"/>
        </w:rPr>
        <w:t xml:space="preserve">. كما أنهم أكثر معاناة من المشاكل الصحية المرتبطة بنقص التغذية . ولا تتوزع هذه النسبة بالتساوي </w:t>
      </w:r>
      <w:r w:rsidR="00FC4C4C">
        <w:rPr>
          <w:rFonts w:cs="Simplified Arabic" w:hint="cs"/>
          <w:sz w:val="28"/>
          <w:szCs w:val="28"/>
          <w:rtl/>
          <w:lang w:bidi="ar-IQ"/>
        </w:rPr>
        <w:t xml:space="preserve">حيث تكون </w:t>
      </w:r>
      <w:r w:rsidR="00A836BB">
        <w:rPr>
          <w:rFonts w:cs="Simplified Arabic" w:hint="cs"/>
          <w:sz w:val="28"/>
          <w:szCs w:val="28"/>
          <w:rtl/>
          <w:lang w:bidi="ar-IQ"/>
        </w:rPr>
        <w:t>أكبر في محافظات ديالى ، بابل ، البصرة ، صلاح الدين ، كربلاء ، المثنى . وتتراوح نسبة غير الآمنين غذائياً بين 7% و 51%</w:t>
      </w:r>
      <w:r w:rsidR="00A836BB" w:rsidRPr="00A836BB">
        <w:rPr>
          <w:rFonts w:cs="Simplified Arabic" w:hint="cs"/>
          <w:sz w:val="28"/>
          <w:szCs w:val="28"/>
          <w:vertAlign w:val="superscript"/>
          <w:rtl/>
          <w:lang w:bidi="ar-IQ"/>
        </w:rPr>
        <w:t>(33)</w:t>
      </w:r>
      <w:r w:rsidR="00A836BB">
        <w:rPr>
          <w:rFonts w:cs="Simplified Arabic" w:hint="cs"/>
          <w:sz w:val="28"/>
          <w:szCs w:val="28"/>
          <w:rtl/>
          <w:lang w:bidi="ar-IQ"/>
        </w:rPr>
        <w:t>.</w:t>
      </w:r>
    </w:p>
    <w:p w:rsidR="00D76510" w:rsidRDefault="00D76510" w:rsidP="00A836BB">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ولكن لايمكن إغفال دور البطاقة التموينية في تقليل عدم المساواة في تأمين الغذاء أو إتاحته . إلاّ ان هذا النظام لا يشكل دعماً مهماً ذي أئر معنوي على الشرائح الغنية في المجتمع العراقي . </w:t>
      </w:r>
    </w:p>
    <w:p w:rsidR="00D76510" w:rsidRDefault="00D76510" w:rsidP="00A836BB">
      <w:pPr>
        <w:spacing w:line="240" w:lineRule="auto"/>
        <w:ind w:left="-766" w:right="-426" w:firstLine="425"/>
        <w:jc w:val="both"/>
        <w:rPr>
          <w:rFonts w:cs="Simplified Arabic"/>
          <w:sz w:val="28"/>
          <w:szCs w:val="28"/>
          <w:rtl/>
          <w:lang w:bidi="ar-IQ"/>
        </w:rPr>
      </w:pPr>
    </w:p>
    <w:p w:rsidR="005D46C9" w:rsidRDefault="002F508D" w:rsidP="00A836BB">
      <w:pPr>
        <w:spacing w:line="240" w:lineRule="auto"/>
        <w:ind w:left="-766" w:right="-426" w:firstLine="425"/>
        <w:jc w:val="both"/>
        <w:rPr>
          <w:rFonts w:cs="Simplified Arabic"/>
          <w:sz w:val="28"/>
          <w:szCs w:val="28"/>
          <w:rtl/>
          <w:lang w:bidi="ar-IQ"/>
        </w:rPr>
      </w:pPr>
      <w:r>
        <w:rPr>
          <w:rFonts w:cs="Simplified Arabic" w:hint="cs"/>
          <w:sz w:val="28"/>
          <w:szCs w:val="28"/>
          <w:rtl/>
          <w:lang w:bidi="ar-IQ"/>
        </w:rPr>
        <w:lastRenderedPageBreak/>
        <w:t xml:space="preserve">             </w:t>
      </w:r>
      <w:r>
        <w:rPr>
          <w:rFonts w:cs="Simplified Arabic"/>
          <w:noProof/>
          <w:sz w:val="28"/>
          <w:szCs w:val="28"/>
          <w:rtl/>
        </w:rPr>
        <w:drawing>
          <wp:inline distT="0" distB="0" distL="0" distR="0">
            <wp:extent cx="3838575" cy="4381500"/>
            <wp:effectExtent l="19050" t="0" r="9525" b="0"/>
            <wp:docPr id="4" name="Picture 3" descr="شكل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5.jpg"/>
                    <pic:cNvPicPr/>
                  </pic:nvPicPr>
                  <pic:blipFill>
                    <a:blip r:embed="rId11"/>
                    <a:stretch>
                      <a:fillRect/>
                    </a:stretch>
                  </pic:blipFill>
                  <pic:spPr>
                    <a:xfrm>
                      <a:off x="0" y="0"/>
                      <a:ext cx="3838575" cy="4381500"/>
                    </a:xfrm>
                    <a:prstGeom prst="rect">
                      <a:avLst/>
                    </a:prstGeom>
                  </pic:spPr>
                </pic:pic>
              </a:graphicData>
            </a:graphic>
          </wp:inline>
        </w:drawing>
      </w:r>
    </w:p>
    <w:p w:rsidR="005D46C9" w:rsidRDefault="005D46C9" w:rsidP="00A836BB">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عموماً يتركز النقص في الغذاء عند المجاميع السكانية ذات الدخول المنخفضة ، وعند الأُسر كبيرة الحجم ، وعندما يزيد عمر رب الأسرة عن 50 عاماً ، وعند الأميين ممن يشتغلون في القطاع الزراعي أو العاطلون عن العمل . </w:t>
      </w:r>
    </w:p>
    <w:p w:rsidR="00ED24CC" w:rsidRDefault="00AE7702" w:rsidP="002561CF">
      <w:pPr>
        <w:spacing w:line="240" w:lineRule="auto"/>
        <w:ind w:left="-766" w:right="-426"/>
        <w:jc w:val="both"/>
        <w:rPr>
          <w:rFonts w:cs="Simplified Arabic"/>
          <w:b/>
          <w:bCs/>
          <w:sz w:val="28"/>
          <w:szCs w:val="28"/>
          <w:rtl/>
          <w:lang w:bidi="ar-IQ"/>
        </w:rPr>
      </w:pPr>
      <w:r w:rsidRPr="00AE7702">
        <w:rPr>
          <w:rFonts w:cs="Simplified Arabic" w:hint="cs"/>
          <w:b/>
          <w:bCs/>
          <w:sz w:val="28"/>
          <w:szCs w:val="28"/>
          <w:rtl/>
          <w:lang w:bidi="ar-IQ"/>
        </w:rPr>
        <w:t>الفقر و الحرمان</w:t>
      </w:r>
      <w:r w:rsidRPr="00AE7702">
        <w:rPr>
          <w:rFonts w:cs="Simplified Arabic" w:hint="cs"/>
          <w:b/>
          <w:bCs/>
          <w:sz w:val="28"/>
          <w:szCs w:val="28"/>
          <w:vertAlign w:val="superscript"/>
          <w:rtl/>
          <w:lang w:bidi="ar-IQ"/>
        </w:rPr>
        <w:t>(*)</w:t>
      </w:r>
    </w:p>
    <w:p w:rsidR="00793478" w:rsidRDefault="00AE7702" w:rsidP="002561CF">
      <w:pPr>
        <w:spacing w:line="240" w:lineRule="auto"/>
        <w:ind w:left="-766" w:right="-426" w:firstLine="425"/>
        <w:jc w:val="both"/>
        <w:rPr>
          <w:rFonts w:cs="Simplified Arabic"/>
          <w:sz w:val="28"/>
          <w:szCs w:val="28"/>
          <w:rtl/>
          <w:lang w:bidi="ar-IQ"/>
        </w:rPr>
      </w:pPr>
      <w:r w:rsidRPr="00AE7702">
        <w:rPr>
          <w:rFonts w:cs="Simplified Arabic" w:hint="cs"/>
          <w:sz w:val="28"/>
          <w:szCs w:val="28"/>
          <w:rtl/>
          <w:lang w:bidi="ar-IQ"/>
        </w:rPr>
        <w:t>وفرت</w:t>
      </w:r>
      <w:r>
        <w:rPr>
          <w:rFonts w:cs="Simplified Arabic" w:hint="cs"/>
          <w:sz w:val="28"/>
          <w:szCs w:val="28"/>
          <w:rtl/>
          <w:lang w:bidi="ar-IQ"/>
        </w:rPr>
        <w:t xml:space="preserve"> بيانات المسح الإجتماعي والإقتصادي للاسرة في العراق 2007 إمكانية احتساب خط الفقر الوطني وبإعتماد طريقة كلفة السعرات الحرارية الضرورية لادامة صحة الفرد العراقي . وتم تقدير خط فقر الغذاء بـ 2332</w:t>
      </w:r>
      <w:r w:rsidR="004346EA">
        <w:rPr>
          <w:rFonts w:cs="Simplified Arabic" w:hint="cs"/>
          <w:sz w:val="28"/>
          <w:szCs w:val="28"/>
          <w:rtl/>
          <w:lang w:bidi="ar-IQ"/>
        </w:rPr>
        <w:t xml:space="preserve"> سعرة حرارية في المتوسط مع الأخذ بالحسبان العمر، الجنس ، الوزن ، النشاط ا</w:t>
      </w:r>
      <w:r w:rsidR="00847CAA">
        <w:rPr>
          <w:rFonts w:cs="Simplified Arabic" w:hint="cs"/>
          <w:sz w:val="28"/>
          <w:szCs w:val="28"/>
          <w:rtl/>
          <w:lang w:bidi="ar-IQ"/>
        </w:rPr>
        <w:t xml:space="preserve">لبدني ، سواء في الحضر أو الريف </w:t>
      </w:r>
      <w:r w:rsidR="004346EA">
        <w:rPr>
          <w:rFonts w:cs="Simplified Arabic" w:hint="cs"/>
          <w:sz w:val="28"/>
          <w:szCs w:val="28"/>
          <w:rtl/>
          <w:lang w:bidi="ar-IQ"/>
        </w:rPr>
        <w:t>.وعلى أساس ان كلفة السعرة الحرارية الواحدة تساوي 0,482 ديناراً ، يكون معدل كلفة الإحتياجات الغذائية الأساسية الشهرية للفرد الواحد نحو 34 ألف دينار وهو يساوي خط فقر الغذاء . وعلى أساس</w:t>
      </w:r>
      <w:r w:rsidR="005B5562">
        <w:rPr>
          <w:rFonts w:cs="Simplified Arabic" w:hint="cs"/>
          <w:sz w:val="28"/>
          <w:szCs w:val="28"/>
          <w:rtl/>
          <w:lang w:bidi="ar-IQ"/>
        </w:rPr>
        <w:t xml:space="preserve"> إنفاق الأسر التي تقع عند فقر الغذاء قدر فقر السلع والخدمات غير الغذائية بحوالي 43 ألف دينار للفرد الواحد شهرياً. وبجمع كلفة الإحتياجات الغذائية الأساسية مع كلفة الإحتياجات غير الغذائية ، فإن خط الفقر في العراق يساوي 77 ألف دينار للفرد الواحد شهرياً . </w:t>
      </w:r>
    </w:p>
    <w:p w:rsidR="00793478" w:rsidRDefault="00793478" w:rsidP="006E2E14">
      <w:pPr>
        <w:spacing w:line="240" w:lineRule="auto"/>
        <w:ind w:left="720" w:right="-426" w:hanging="720"/>
        <w:rPr>
          <w:rFonts w:cs="Simplified Arabic"/>
          <w:sz w:val="28"/>
          <w:szCs w:val="28"/>
          <w:rtl/>
          <w:lang w:bidi="ar-IQ"/>
        </w:rPr>
      </w:pPr>
    </w:p>
    <w:p w:rsidR="00793478" w:rsidRDefault="000424FD" w:rsidP="00085C94">
      <w:pPr>
        <w:spacing w:line="240" w:lineRule="auto"/>
        <w:ind w:left="-766" w:right="-426" w:firstLine="425"/>
        <w:jc w:val="center"/>
        <w:rPr>
          <w:rFonts w:cs="Simplified Arabic"/>
          <w:sz w:val="28"/>
          <w:szCs w:val="28"/>
          <w:rtl/>
          <w:lang w:bidi="ar-IQ"/>
        </w:rPr>
      </w:pPr>
      <w:r>
        <w:rPr>
          <w:rFonts w:cs="Simplified Arabic"/>
          <w:noProof/>
          <w:sz w:val="28"/>
          <w:szCs w:val="28"/>
          <w:rtl/>
        </w:rPr>
        <w:lastRenderedPageBreak/>
        <w:drawing>
          <wp:inline distT="0" distB="0" distL="0" distR="0">
            <wp:extent cx="3114675" cy="2933700"/>
            <wp:effectExtent l="19050" t="0" r="9525" b="0"/>
            <wp:docPr id="7" name="Picture 6" descr="شكل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 6.jpg"/>
                    <pic:cNvPicPr/>
                  </pic:nvPicPr>
                  <pic:blipFill>
                    <a:blip r:embed="rId12"/>
                    <a:stretch>
                      <a:fillRect/>
                    </a:stretch>
                  </pic:blipFill>
                  <pic:spPr>
                    <a:xfrm>
                      <a:off x="0" y="0"/>
                      <a:ext cx="3114675" cy="2933700"/>
                    </a:xfrm>
                    <a:prstGeom prst="rect">
                      <a:avLst/>
                    </a:prstGeom>
                  </pic:spPr>
                </pic:pic>
              </a:graphicData>
            </a:graphic>
          </wp:inline>
        </w:drawing>
      </w:r>
    </w:p>
    <w:p w:rsidR="00182167" w:rsidRDefault="00793478"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وهو مايعني أن 22,9% من السكان </w:t>
      </w:r>
      <w:r w:rsidR="003A2ACF">
        <w:rPr>
          <w:rFonts w:cs="Simplified Arabic" w:hint="cs"/>
          <w:sz w:val="28"/>
          <w:szCs w:val="28"/>
          <w:rtl/>
          <w:lang w:bidi="ar-IQ"/>
        </w:rPr>
        <w:t>أي حوالي 6,9 مليون من العراقيين (حوالي 16,5% من الأسر ) يقعون تحت مستوى خط الفقر ،أي ان ما بين ربع السكان وخمسهم يستهلك دون مستوى خط الفقر. علماً ان الإنفاق الذي أُحتسب على أساسه خط الفقر يعتمد التعريف الإقتصادي للانفاق المعمول به دولياً</w:t>
      </w:r>
      <w:r w:rsidR="00FB76E2">
        <w:rPr>
          <w:rFonts w:cs="Simplified Arabic" w:hint="cs"/>
          <w:sz w:val="28"/>
          <w:szCs w:val="28"/>
          <w:rtl/>
          <w:lang w:bidi="ar-IQ"/>
        </w:rPr>
        <w:t xml:space="preserve"> والذي يتضمن إضافةً الى المشتريات النقدية الإنفاق غير النقدي ب</w:t>
      </w:r>
      <w:r w:rsidR="00847CAA">
        <w:rPr>
          <w:rFonts w:cs="Simplified Arabic" w:hint="cs"/>
          <w:sz w:val="28"/>
          <w:szCs w:val="28"/>
          <w:rtl/>
          <w:lang w:bidi="ar-IQ"/>
        </w:rPr>
        <w:t>ما في ذلك قيمة الإيجار التقديري</w:t>
      </w:r>
      <w:r w:rsidR="00FB76E2">
        <w:rPr>
          <w:rFonts w:cs="Simplified Arabic" w:hint="cs"/>
          <w:sz w:val="28"/>
          <w:szCs w:val="28"/>
          <w:rtl/>
          <w:lang w:bidi="ar-IQ"/>
        </w:rPr>
        <w:t xml:space="preserve"> </w:t>
      </w:r>
      <w:r w:rsidR="0000081F">
        <w:rPr>
          <w:rFonts w:cs="Simplified Arabic" w:hint="cs"/>
          <w:sz w:val="28"/>
          <w:szCs w:val="28"/>
          <w:rtl/>
          <w:lang w:bidi="ar-IQ"/>
        </w:rPr>
        <w:t xml:space="preserve">للاسر التي لا تدفع إيجاراً لسكنها لانها تقيم في مساكن تملكها أو لاسباب اُخرى وقيمة السلع الاستهلاكية التي تحصل عليها الأسر بدون دفع نقدي كالسلع التي تنتجها والسلع التي تحصل عليها مقابل العمل أو كمعونات . كما ان الانفاق قد تم حسابه </w:t>
      </w:r>
      <w:r w:rsidR="001613E3">
        <w:rPr>
          <w:rFonts w:cs="Simplified Arabic" w:hint="cs"/>
          <w:sz w:val="28"/>
          <w:szCs w:val="28"/>
          <w:rtl/>
          <w:lang w:bidi="ar-IQ"/>
        </w:rPr>
        <w:t xml:space="preserve">على أساس </w:t>
      </w:r>
      <w:r w:rsidR="00E85D67">
        <w:rPr>
          <w:rFonts w:cs="Simplified Arabic" w:hint="cs"/>
          <w:sz w:val="28"/>
          <w:szCs w:val="28"/>
          <w:rtl/>
          <w:lang w:bidi="ar-IQ"/>
        </w:rPr>
        <w:t xml:space="preserve">أسعار السوق وليس الأسعار المدفوعة بما في ذلك الإنفاق على سلع الحصة التموينية والتي تبلغ 12 ألف دينار شهرياً . </w:t>
      </w:r>
    </w:p>
    <w:p w:rsidR="00182167" w:rsidRDefault="00182167"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إن نسب الأفراد المحرومين بحسب متوسط إنفاق الفرد هي نفسها تقريباً نسبة الفقر ، وهي القياس نفسه المعتمد في خط الفقر . وبالتالي فإن دليل ميدان الوضع الإقتصادي للاسرة هو توسيع لخط الفقر . </w:t>
      </w:r>
    </w:p>
    <w:p w:rsidR="004709CA" w:rsidRDefault="00182167"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وبإستخدام كل من عتبة الحرمان التي تقسم الأسر الى فئتي أُسر محرومة وغير محرومة ، وخط الفقر الذي يقسم الأسر الى أُسر فقيرة </w:t>
      </w:r>
      <w:r w:rsidR="00DF46E2">
        <w:rPr>
          <w:rFonts w:cs="Simplified Arabic" w:hint="cs"/>
          <w:sz w:val="28"/>
          <w:szCs w:val="28"/>
          <w:rtl/>
          <w:lang w:bidi="ar-IQ"/>
        </w:rPr>
        <w:t>وأُخرى غير فقيرة تظهر أربع فئآت من الأسر على النحو الآتي :</w:t>
      </w:r>
    </w:p>
    <w:p w:rsidR="004709CA" w:rsidRDefault="004709CA"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1. الأسر التي هي ليست محرومة وليست فقيرة وتشكل 66% من أُسر العراق. </w:t>
      </w:r>
    </w:p>
    <w:p w:rsidR="004709CA" w:rsidRDefault="004709CA"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2. الأسر التي هي محرومة وغير فقيرة وتبلغ نسبتها 18% . </w:t>
      </w:r>
    </w:p>
    <w:p w:rsidR="004709CA" w:rsidRDefault="004709CA"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3. الأسر المحرومة والفقيرة في آن واحد ، تبلغ نسبتها 10%. </w:t>
      </w:r>
    </w:p>
    <w:p w:rsidR="00787DD0" w:rsidRDefault="004709CA"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4. الأسر الفقيرة وغير المحرومة وتبلغ نسبتها 6% . </w:t>
      </w:r>
    </w:p>
    <w:p w:rsidR="0044296F" w:rsidRDefault="0044296F" w:rsidP="002561CF">
      <w:pPr>
        <w:spacing w:line="240" w:lineRule="auto"/>
        <w:ind w:left="-766" w:right="-426" w:firstLine="425"/>
        <w:jc w:val="both"/>
        <w:rPr>
          <w:rFonts w:cs="Simplified Arabic"/>
          <w:sz w:val="28"/>
          <w:szCs w:val="28"/>
          <w:rtl/>
          <w:lang w:bidi="ar-IQ"/>
        </w:rPr>
      </w:pPr>
    </w:p>
    <w:p w:rsidR="00085C94" w:rsidRDefault="00085C94" w:rsidP="00085C94">
      <w:pPr>
        <w:spacing w:line="240" w:lineRule="auto"/>
        <w:ind w:left="-766" w:right="-426" w:firstLine="425"/>
        <w:jc w:val="center"/>
        <w:rPr>
          <w:rFonts w:cs="Simplified Arabic"/>
          <w:sz w:val="28"/>
          <w:szCs w:val="28"/>
          <w:rtl/>
          <w:lang w:bidi="ar-IQ"/>
        </w:rPr>
      </w:pPr>
      <w:r>
        <w:rPr>
          <w:rFonts w:cs="Simplified Arabic"/>
          <w:noProof/>
          <w:sz w:val="28"/>
          <w:szCs w:val="28"/>
          <w:rtl/>
        </w:rPr>
        <w:drawing>
          <wp:inline distT="0" distB="0" distL="0" distR="0">
            <wp:extent cx="4600064" cy="2905125"/>
            <wp:effectExtent l="19050" t="0" r="0" b="0"/>
            <wp:docPr id="8" name="Picture 7" descr="شكل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 7.jpg"/>
                    <pic:cNvPicPr/>
                  </pic:nvPicPr>
                  <pic:blipFill>
                    <a:blip r:embed="rId13"/>
                    <a:stretch>
                      <a:fillRect/>
                    </a:stretch>
                  </pic:blipFill>
                  <pic:spPr>
                    <a:xfrm>
                      <a:off x="0" y="0"/>
                      <a:ext cx="4600724" cy="2905542"/>
                    </a:xfrm>
                    <a:prstGeom prst="rect">
                      <a:avLst/>
                    </a:prstGeom>
                  </pic:spPr>
                </pic:pic>
              </a:graphicData>
            </a:graphic>
          </wp:inline>
        </w:drawing>
      </w:r>
    </w:p>
    <w:p w:rsidR="00085C94" w:rsidRDefault="00085C94" w:rsidP="002561CF">
      <w:pPr>
        <w:spacing w:line="240" w:lineRule="auto"/>
        <w:ind w:left="-766" w:right="-426" w:firstLine="425"/>
        <w:jc w:val="both"/>
        <w:rPr>
          <w:rFonts w:cs="Simplified Arabic"/>
          <w:sz w:val="28"/>
          <w:szCs w:val="28"/>
          <w:rtl/>
          <w:lang w:bidi="ar-IQ"/>
        </w:rPr>
      </w:pPr>
    </w:p>
    <w:p w:rsidR="00AE7702" w:rsidRDefault="0044296F" w:rsidP="002561CF">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بمعنى آخر ، من أصل 100 أُسرة عراقية تعاني 34 أُسرة إحدى حالتي الحرمان أو فقر الدخل ، وثمة 28 أُسرة </w:t>
      </w:r>
      <w:r w:rsidR="00BB4382">
        <w:rPr>
          <w:rFonts w:cs="Simplified Arabic" w:hint="cs"/>
          <w:sz w:val="28"/>
          <w:szCs w:val="28"/>
          <w:rtl/>
          <w:lang w:bidi="ar-IQ"/>
        </w:rPr>
        <w:t xml:space="preserve">منها محرومة و16 أُسرة تعد فقيرة بحسب خط الفقر ، ومن ضمنها 10 أُسر مشتركة مصنفة محرومة وفقيرة معاً. </w:t>
      </w:r>
      <w:r w:rsidR="004709CA">
        <w:rPr>
          <w:rFonts w:cs="Simplified Arabic" w:hint="cs"/>
          <w:sz w:val="28"/>
          <w:szCs w:val="28"/>
          <w:rtl/>
          <w:lang w:bidi="ar-IQ"/>
        </w:rPr>
        <w:t xml:space="preserve"> </w:t>
      </w:r>
      <w:r w:rsidR="00DF46E2">
        <w:rPr>
          <w:rFonts w:cs="Simplified Arabic" w:hint="cs"/>
          <w:sz w:val="28"/>
          <w:szCs w:val="28"/>
          <w:rtl/>
          <w:lang w:bidi="ar-IQ"/>
        </w:rPr>
        <w:t xml:space="preserve"> </w:t>
      </w:r>
      <w:r w:rsidR="0000081F">
        <w:rPr>
          <w:rFonts w:cs="Simplified Arabic" w:hint="cs"/>
          <w:sz w:val="28"/>
          <w:szCs w:val="28"/>
          <w:rtl/>
          <w:lang w:bidi="ar-IQ"/>
        </w:rPr>
        <w:t xml:space="preserve"> </w:t>
      </w:r>
      <w:r w:rsidR="004346EA">
        <w:rPr>
          <w:rFonts w:cs="Simplified Arabic" w:hint="cs"/>
          <w:sz w:val="28"/>
          <w:szCs w:val="28"/>
          <w:rtl/>
          <w:lang w:bidi="ar-IQ"/>
        </w:rPr>
        <w:t xml:space="preserve"> </w:t>
      </w:r>
      <w:r w:rsidR="00AE7702">
        <w:rPr>
          <w:rFonts w:cs="Simplified Arabic" w:hint="cs"/>
          <w:sz w:val="28"/>
          <w:szCs w:val="28"/>
          <w:rtl/>
          <w:lang w:bidi="ar-IQ"/>
        </w:rPr>
        <w:t xml:space="preserve">  </w:t>
      </w:r>
    </w:p>
    <w:p w:rsidR="006D47B5" w:rsidRDefault="006D47B5" w:rsidP="006D47B5">
      <w:pPr>
        <w:spacing w:line="240" w:lineRule="auto"/>
        <w:ind w:left="-766" w:right="-426" w:firstLine="425"/>
        <w:jc w:val="both"/>
        <w:rPr>
          <w:rFonts w:cs="Simplified Arabic"/>
          <w:sz w:val="28"/>
          <w:szCs w:val="28"/>
          <w:rtl/>
          <w:lang w:bidi="ar-IQ"/>
        </w:rPr>
      </w:pPr>
      <w:r>
        <w:rPr>
          <w:rFonts w:cs="Simplified Arabic" w:hint="cs"/>
          <w:sz w:val="28"/>
          <w:szCs w:val="28"/>
          <w:rtl/>
          <w:lang w:bidi="ar-IQ"/>
        </w:rPr>
        <w:t>إن تعريف الحرمان هو أوسع من تعريف فقر الدخل ، وبالتالي هناك نسبة أعلى من الأسر التي يمكن أن تكون محرومة دون أن تكون فقيرة بالضرورة . علماً أن 94% من الأسر الواقعة تحت خط الفقر هي في الوقت نفسه أُسر محرومة بحسب دليل الوضع الإقتصادي .</w:t>
      </w:r>
      <w:r w:rsidR="00DB3D36">
        <w:rPr>
          <w:rFonts w:cs="Simplified Arabic" w:hint="cs"/>
          <w:sz w:val="28"/>
          <w:szCs w:val="28"/>
          <w:rtl/>
          <w:lang w:bidi="ar-IQ"/>
        </w:rPr>
        <w:t xml:space="preserve"> ولو رُفع الدعم الذي تقدمه البطا</w:t>
      </w:r>
      <w:r>
        <w:rPr>
          <w:rFonts w:cs="Simplified Arabic" w:hint="cs"/>
          <w:sz w:val="28"/>
          <w:szCs w:val="28"/>
          <w:rtl/>
          <w:lang w:bidi="ar-IQ"/>
        </w:rPr>
        <w:t xml:space="preserve">قة التموينية سترتفع نسبة الفقر من 23% الى 34% . </w:t>
      </w:r>
    </w:p>
    <w:p w:rsidR="006D47B5" w:rsidRDefault="00DB3D36" w:rsidP="006D47B5">
      <w:pPr>
        <w:spacing w:line="240" w:lineRule="auto"/>
        <w:ind w:left="-766" w:right="-426" w:firstLine="425"/>
        <w:jc w:val="both"/>
        <w:rPr>
          <w:rFonts w:cs="Simplified Arabic"/>
          <w:sz w:val="28"/>
          <w:szCs w:val="28"/>
          <w:rtl/>
          <w:lang w:bidi="ar-IQ"/>
        </w:rPr>
      </w:pPr>
      <w:r>
        <w:rPr>
          <w:rFonts w:cs="Simplified Arabic" w:hint="cs"/>
          <w:sz w:val="28"/>
          <w:szCs w:val="28"/>
          <w:rtl/>
          <w:lang w:bidi="ar-IQ"/>
        </w:rPr>
        <w:t>ي</w:t>
      </w:r>
      <w:r w:rsidR="006D47B5">
        <w:rPr>
          <w:rFonts w:cs="Simplified Arabic" w:hint="cs"/>
          <w:sz w:val="28"/>
          <w:szCs w:val="28"/>
          <w:rtl/>
          <w:lang w:bidi="ar-IQ"/>
        </w:rPr>
        <w:t xml:space="preserve">تضح مما تقدم أن خط الفقر هو مقياس للدخل ، بينما الحرمان هو النقص في إشباع الحاجات الأساسية للإنسان، فهو اوسع من الفقر . </w:t>
      </w:r>
    </w:p>
    <w:p w:rsidR="006D47B5" w:rsidRDefault="006D47B5" w:rsidP="006D47B5">
      <w:pPr>
        <w:spacing w:line="240" w:lineRule="auto"/>
        <w:ind w:left="-766" w:right="-426" w:firstLine="425"/>
        <w:jc w:val="both"/>
        <w:rPr>
          <w:rFonts w:cs="Simplified Arabic"/>
          <w:b/>
          <w:bCs/>
          <w:sz w:val="28"/>
          <w:szCs w:val="28"/>
          <w:rtl/>
          <w:lang w:bidi="ar-IQ"/>
        </w:rPr>
      </w:pPr>
    </w:p>
    <w:p w:rsidR="00085C94" w:rsidRDefault="00085C94" w:rsidP="002F508D">
      <w:pPr>
        <w:spacing w:line="240" w:lineRule="auto"/>
        <w:ind w:left="-766" w:right="-426"/>
        <w:jc w:val="both"/>
        <w:rPr>
          <w:rFonts w:cs="Simplified Arabic"/>
          <w:b/>
          <w:bCs/>
          <w:sz w:val="28"/>
          <w:szCs w:val="28"/>
          <w:rtl/>
          <w:lang w:bidi="ar-IQ"/>
        </w:rPr>
      </w:pPr>
    </w:p>
    <w:p w:rsidR="00DB3D36" w:rsidRDefault="00DB3D36" w:rsidP="002F508D">
      <w:pPr>
        <w:spacing w:line="240" w:lineRule="auto"/>
        <w:ind w:left="-766" w:right="-426"/>
        <w:jc w:val="both"/>
        <w:rPr>
          <w:rFonts w:cs="Simplified Arabic"/>
          <w:b/>
          <w:bCs/>
          <w:sz w:val="28"/>
          <w:szCs w:val="28"/>
          <w:rtl/>
          <w:lang w:bidi="ar-IQ"/>
        </w:rPr>
      </w:pPr>
    </w:p>
    <w:p w:rsidR="00DB3D36" w:rsidRDefault="00DB3D36" w:rsidP="002F508D">
      <w:pPr>
        <w:spacing w:line="240" w:lineRule="auto"/>
        <w:ind w:left="-766" w:right="-426"/>
        <w:jc w:val="both"/>
        <w:rPr>
          <w:rFonts w:cs="Simplified Arabic"/>
          <w:b/>
          <w:bCs/>
          <w:sz w:val="28"/>
          <w:szCs w:val="28"/>
          <w:rtl/>
          <w:lang w:bidi="ar-IQ"/>
        </w:rPr>
      </w:pPr>
    </w:p>
    <w:p w:rsidR="006D47B5" w:rsidRDefault="006D47B5" w:rsidP="002F508D">
      <w:pPr>
        <w:spacing w:line="240" w:lineRule="auto"/>
        <w:ind w:left="-766" w:right="-426"/>
        <w:jc w:val="both"/>
        <w:rPr>
          <w:rFonts w:cs="Simplified Arabic"/>
          <w:b/>
          <w:bCs/>
          <w:sz w:val="28"/>
          <w:szCs w:val="28"/>
          <w:rtl/>
          <w:lang w:bidi="ar-IQ"/>
        </w:rPr>
      </w:pPr>
      <w:r w:rsidRPr="006F6EF8">
        <w:rPr>
          <w:rFonts w:cs="Simplified Arabic" w:hint="cs"/>
          <w:b/>
          <w:bCs/>
          <w:sz w:val="28"/>
          <w:szCs w:val="28"/>
          <w:rtl/>
          <w:lang w:bidi="ar-IQ"/>
        </w:rPr>
        <w:lastRenderedPageBreak/>
        <w:t>الخاتمة</w:t>
      </w:r>
    </w:p>
    <w:p w:rsidR="006D47B5" w:rsidRDefault="006D47B5" w:rsidP="006D47B5">
      <w:pPr>
        <w:spacing w:line="240" w:lineRule="auto"/>
        <w:ind w:left="-766" w:right="-426" w:firstLine="425"/>
        <w:jc w:val="both"/>
        <w:rPr>
          <w:rFonts w:cs="Simplified Arabic"/>
          <w:sz w:val="28"/>
          <w:szCs w:val="28"/>
          <w:rtl/>
          <w:lang w:bidi="ar-IQ"/>
        </w:rPr>
      </w:pPr>
      <w:r w:rsidRPr="00A85E3B">
        <w:rPr>
          <w:rFonts w:cs="Simplified Arabic" w:hint="cs"/>
          <w:sz w:val="28"/>
          <w:szCs w:val="28"/>
          <w:rtl/>
          <w:lang w:bidi="ar-IQ"/>
        </w:rPr>
        <w:t>من خلال تحليل الفقر</w:t>
      </w:r>
      <w:r>
        <w:rPr>
          <w:rFonts w:cs="Simplified Arabic" w:hint="cs"/>
          <w:sz w:val="28"/>
          <w:szCs w:val="28"/>
          <w:rtl/>
          <w:lang w:bidi="ar-IQ"/>
        </w:rPr>
        <w:t>اتضح وجود ظواهر متعددة مرتبطة بالفقر وهي</w:t>
      </w:r>
      <w:r w:rsidRPr="00A85E3B">
        <w:rPr>
          <w:rFonts w:cs="Simplified Arabic" w:hint="cs"/>
          <w:sz w:val="28"/>
          <w:szCs w:val="28"/>
          <w:vertAlign w:val="superscript"/>
          <w:rtl/>
          <w:lang w:bidi="ar-IQ"/>
        </w:rPr>
        <w:t>(34)</w:t>
      </w:r>
      <w:r>
        <w:rPr>
          <w:rFonts w:cs="Simplified Arabic" w:hint="cs"/>
          <w:sz w:val="28"/>
          <w:szCs w:val="28"/>
          <w:rtl/>
          <w:lang w:bidi="ar-IQ"/>
        </w:rPr>
        <w:t>:</w:t>
      </w:r>
    </w:p>
    <w:p w:rsidR="006D47B5" w:rsidRDefault="006D47B5" w:rsidP="006D47B5">
      <w:pPr>
        <w:spacing w:line="240" w:lineRule="auto"/>
        <w:ind w:left="-766" w:right="-426"/>
        <w:jc w:val="both"/>
        <w:rPr>
          <w:rFonts w:cs="Simplified Arabic"/>
          <w:sz w:val="28"/>
          <w:szCs w:val="28"/>
          <w:rtl/>
          <w:lang w:bidi="ar-IQ"/>
        </w:rPr>
      </w:pPr>
      <w:r>
        <w:rPr>
          <w:rFonts w:cs="Simplified Arabic" w:hint="cs"/>
          <w:sz w:val="28"/>
          <w:szCs w:val="28"/>
          <w:rtl/>
          <w:lang w:bidi="ar-IQ"/>
        </w:rPr>
        <w:t xml:space="preserve">1. يقع العراق ضمن البلدان المتوسطة الدخل إلاّ أن الظروف الإستثنائية التي شهدها خلال ربع القرن المنصرم جعلت فئة من المجتمع اكثر فقراً نتيجة إنخفاض متوسط نصيب الفرد من الدخل القومي الإجمالي ، وقد ترافق ذلك مع إنخفاض مستويات الرفاه الإجتماعي . </w:t>
      </w:r>
    </w:p>
    <w:p w:rsidR="006D47B5" w:rsidRDefault="006D47B5" w:rsidP="006D47B5">
      <w:pPr>
        <w:spacing w:line="240" w:lineRule="auto"/>
        <w:ind w:left="-766" w:right="-426"/>
        <w:jc w:val="both"/>
        <w:rPr>
          <w:rFonts w:cs="Simplified Arabic"/>
          <w:sz w:val="28"/>
          <w:szCs w:val="28"/>
          <w:rtl/>
          <w:lang w:bidi="ar-IQ"/>
        </w:rPr>
      </w:pPr>
      <w:r>
        <w:rPr>
          <w:rFonts w:cs="Simplified Arabic" w:hint="cs"/>
          <w:sz w:val="28"/>
          <w:szCs w:val="28"/>
          <w:rtl/>
          <w:lang w:bidi="ar-IQ"/>
        </w:rPr>
        <w:t xml:space="preserve">2. إن توزيع الأفراد حسب متوسط إنفاق الفرد كشف إن معظمهم يتركزون حول خط الفقر ، وقلة منهم يقعون بعيداً عن هذا الخط . ويعني ذلك أنْ تعرضت نسبة كبيرة من غير الفقراء الى إنخفاض في دخولهم ( فقدان العمل أو فقدان المعيل أو مرض أحد أفراد الأسرة ..الخ ) أو إرتفاع في إحتياجاتهم الإستهلاكية ، يتوقع أن يؤدي الى وقوعهم تحت خط الفقر . </w:t>
      </w:r>
    </w:p>
    <w:p w:rsidR="002F508D" w:rsidRDefault="006D47B5" w:rsidP="002350B4">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 </w:t>
      </w:r>
    </w:p>
    <w:p w:rsidR="002F508D" w:rsidRDefault="00626654" w:rsidP="002F508D">
      <w:pPr>
        <w:spacing w:line="240" w:lineRule="auto"/>
        <w:ind w:left="-766" w:right="-426" w:firstLine="425"/>
        <w:jc w:val="both"/>
        <w:rPr>
          <w:rFonts w:cs="Simplified Arabic"/>
          <w:sz w:val="28"/>
          <w:szCs w:val="28"/>
          <w:rtl/>
          <w:lang w:bidi="ar-IQ"/>
        </w:rPr>
      </w:pPr>
      <w:r>
        <w:rPr>
          <w:rFonts w:cs="Simplified Arabic"/>
          <w:noProof/>
          <w:sz w:val="28"/>
          <w:szCs w:val="28"/>
          <w:rtl/>
        </w:rPr>
        <w:drawing>
          <wp:inline distT="0" distB="0" distL="0" distR="0">
            <wp:extent cx="5274310" cy="3722370"/>
            <wp:effectExtent l="19050" t="0" r="2540" b="0"/>
            <wp:docPr id="3" name="Picture 2" descr="شكل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 8.jpg"/>
                    <pic:cNvPicPr/>
                  </pic:nvPicPr>
                  <pic:blipFill>
                    <a:blip r:embed="rId14"/>
                    <a:stretch>
                      <a:fillRect/>
                    </a:stretch>
                  </pic:blipFill>
                  <pic:spPr>
                    <a:xfrm>
                      <a:off x="0" y="0"/>
                      <a:ext cx="5274310" cy="3722370"/>
                    </a:xfrm>
                    <a:prstGeom prst="rect">
                      <a:avLst/>
                    </a:prstGeom>
                  </pic:spPr>
                </pic:pic>
              </a:graphicData>
            </a:graphic>
          </wp:inline>
        </w:drawing>
      </w:r>
    </w:p>
    <w:p w:rsidR="006D47B5" w:rsidRDefault="006D47B5" w:rsidP="006D47B5">
      <w:pPr>
        <w:spacing w:line="240" w:lineRule="auto"/>
        <w:ind w:left="-766" w:right="-426" w:firstLine="425"/>
        <w:jc w:val="both"/>
        <w:rPr>
          <w:rFonts w:cs="Simplified Arabic"/>
          <w:sz w:val="28"/>
          <w:szCs w:val="28"/>
          <w:rtl/>
          <w:lang w:bidi="ar-IQ"/>
        </w:rPr>
      </w:pPr>
      <w:r>
        <w:rPr>
          <w:rFonts w:cs="Simplified Arabic" w:hint="cs"/>
          <w:sz w:val="28"/>
          <w:szCs w:val="28"/>
          <w:rtl/>
          <w:lang w:bidi="ar-IQ"/>
        </w:rPr>
        <w:t>ويعني</w:t>
      </w:r>
      <w:r w:rsidR="00693C08">
        <w:rPr>
          <w:rFonts w:cs="Simplified Arabic" w:hint="cs"/>
          <w:sz w:val="28"/>
          <w:szCs w:val="28"/>
          <w:rtl/>
          <w:lang w:bidi="ar-IQ"/>
        </w:rPr>
        <w:t xml:space="preserve"> </w:t>
      </w:r>
      <w:r>
        <w:rPr>
          <w:rFonts w:cs="Simplified Arabic" w:hint="cs"/>
          <w:sz w:val="28"/>
          <w:szCs w:val="28"/>
          <w:rtl/>
          <w:lang w:bidi="ar-IQ"/>
        </w:rPr>
        <w:t xml:space="preserve">تقدير فجوة الفقر بـ (4,5%) ان إستهلاك غالبية الفقراء قريب جداً من خط الفقر . وان التحسن النسبي في دخولهم أو زيادة نصيبهم من الإنفاق الحكومي على الخدمات العامة يستطيع انتشالهم من الفقر . إلاّ ان حجم الفجوة يتباين بين المحافظات بشكل حاد . وتعد المثنى افقر المحافظات إذ تبلغ نسبة الفقر 50% للافراد ، تليها بابل 42% وصلاح الدين 41% . </w:t>
      </w:r>
    </w:p>
    <w:p w:rsidR="006D47B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lastRenderedPageBreak/>
        <w:t xml:space="preserve">3. إن الفقر في العراق ، خلافاً للفقر في معظم البلدان الأخرى ، لا تصاحبه مستويات مرتفعة من التفاوت الإجتماعي . فالبلد متجانس بشكل ملحوظ في التوزيع العام للرفاه الإجتماعي . وأشارت التقديرات الى وجود تحسن في إتجاه المساواة في الدخل . ومن جهة أخرى فإن التفاوت في الريف أكبر منه في الحضر . حيث بلغت قيمة معامل جيني فيه 38% مقابل 34% للحضر . واظهر المعامل تفاوتاً أقل في الإنفاق مما هو عليه للدخل . </w:t>
      </w:r>
    </w:p>
    <w:p w:rsidR="006D47B5" w:rsidRDefault="006D47B5" w:rsidP="006D47B5">
      <w:pPr>
        <w:spacing w:line="240" w:lineRule="auto"/>
        <w:ind w:left="-766" w:right="-426" w:firstLine="425"/>
        <w:jc w:val="both"/>
        <w:rPr>
          <w:rFonts w:cs="Simplified Arabic"/>
          <w:sz w:val="28"/>
          <w:szCs w:val="28"/>
          <w:rtl/>
          <w:lang w:bidi="ar-IQ"/>
        </w:rPr>
      </w:pPr>
      <w:r>
        <w:rPr>
          <w:rFonts w:cs="Simplified Arabic" w:hint="cs"/>
          <w:sz w:val="28"/>
          <w:szCs w:val="28"/>
          <w:rtl/>
          <w:lang w:bidi="ar-IQ"/>
        </w:rPr>
        <w:t>ومع ذلك يلاحظ ان وضع المساواة في العراق بالمقارنة بالبلدان الأخرى يعد مقبولاً . فمن بين 142 دولة توفرت عنها بيانات معامل جيني جاء العراق في المرتبة 20 متقدماً على الأقطار العربية ودول المنطقة التي كان التفاوت فيها أكثر حدةً مما هو في العراق</w:t>
      </w:r>
      <w:r w:rsidRPr="00F97483">
        <w:rPr>
          <w:rFonts w:cs="Simplified Arabic" w:hint="cs"/>
          <w:sz w:val="28"/>
          <w:szCs w:val="28"/>
          <w:vertAlign w:val="superscript"/>
          <w:rtl/>
          <w:lang w:bidi="ar-IQ"/>
        </w:rPr>
        <w:t>(35)</w:t>
      </w:r>
      <w:r>
        <w:rPr>
          <w:rFonts w:cs="Simplified Arabic" w:hint="cs"/>
          <w:sz w:val="28"/>
          <w:szCs w:val="28"/>
          <w:rtl/>
          <w:lang w:bidi="ar-IQ"/>
        </w:rPr>
        <w:t>.</w:t>
      </w:r>
    </w:p>
    <w:p w:rsidR="00CF7255" w:rsidRDefault="00CF7255" w:rsidP="006D47B5">
      <w:pPr>
        <w:spacing w:line="240" w:lineRule="auto"/>
        <w:ind w:left="-766" w:right="-426" w:firstLine="425"/>
        <w:jc w:val="both"/>
        <w:rPr>
          <w:rFonts w:cs="Simplified Arabic"/>
          <w:sz w:val="28"/>
          <w:szCs w:val="28"/>
          <w:rtl/>
          <w:lang w:bidi="ar-IQ"/>
        </w:rPr>
      </w:pPr>
    </w:p>
    <w:p w:rsidR="006D47B5" w:rsidRDefault="006D47B5" w:rsidP="006D47B5">
      <w:pPr>
        <w:spacing w:line="240" w:lineRule="auto"/>
        <w:ind w:left="-766" w:right="-426" w:firstLine="425"/>
        <w:jc w:val="both"/>
        <w:rPr>
          <w:rFonts w:cs="Simplified Arabic"/>
          <w:sz w:val="28"/>
          <w:szCs w:val="28"/>
          <w:rtl/>
          <w:lang w:bidi="ar-IQ"/>
        </w:rPr>
      </w:pPr>
      <w:r>
        <w:rPr>
          <w:rFonts w:cs="Simplified Arabic" w:hint="cs"/>
          <w:sz w:val="28"/>
          <w:szCs w:val="28"/>
          <w:rtl/>
          <w:lang w:bidi="ar-IQ"/>
        </w:rPr>
        <w:t xml:space="preserve">أمّا </w:t>
      </w:r>
      <w:r w:rsidRPr="002C2A75">
        <w:rPr>
          <w:rFonts w:cs="Simplified Arabic" w:hint="cs"/>
          <w:b/>
          <w:bCs/>
          <w:sz w:val="28"/>
          <w:szCs w:val="28"/>
          <w:rtl/>
          <w:lang w:bidi="ar-IQ"/>
        </w:rPr>
        <w:t>التوصيات</w:t>
      </w:r>
      <w:r>
        <w:rPr>
          <w:rFonts w:cs="Simplified Arabic" w:hint="cs"/>
          <w:sz w:val="28"/>
          <w:szCs w:val="28"/>
          <w:rtl/>
          <w:lang w:bidi="ar-IQ"/>
        </w:rPr>
        <w:t xml:space="preserve"> </w:t>
      </w:r>
      <w:r w:rsidRPr="002C2A75">
        <w:rPr>
          <w:rFonts w:cs="Simplified Arabic" w:hint="cs"/>
          <w:sz w:val="28"/>
          <w:szCs w:val="28"/>
          <w:rtl/>
          <w:lang w:bidi="ar-IQ"/>
        </w:rPr>
        <w:t>ف</w:t>
      </w:r>
      <w:r>
        <w:rPr>
          <w:rFonts w:cs="Simplified Arabic" w:hint="cs"/>
          <w:sz w:val="28"/>
          <w:szCs w:val="28"/>
          <w:rtl/>
          <w:lang w:bidi="ar-IQ"/>
        </w:rPr>
        <w:t>إن الدراسة توصي بتطبيق ستراتيجية التخفيف من الفقر بحيث تتحقق هذه التوصات في نهاية عام 2014 .وتتضمن هذه التوصيات ما يأتي</w:t>
      </w:r>
      <w:r w:rsidRPr="002C2A75">
        <w:rPr>
          <w:rFonts w:cs="Simplified Arabic" w:hint="cs"/>
          <w:sz w:val="28"/>
          <w:szCs w:val="28"/>
          <w:vertAlign w:val="superscript"/>
          <w:rtl/>
          <w:lang w:bidi="ar-IQ"/>
        </w:rPr>
        <w:t>(36)</w:t>
      </w:r>
      <w:r>
        <w:rPr>
          <w:rFonts w:cs="Simplified Arabic" w:hint="cs"/>
          <w:sz w:val="28"/>
          <w:szCs w:val="28"/>
          <w:rtl/>
          <w:lang w:bidi="ar-IQ"/>
        </w:rPr>
        <w:t>:</w:t>
      </w:r>
    </w:p>
    <w:p w:rsidR="006D47B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1. تقليص معدل الفقر على المستوى الوطني بنسبة 30% ، أي تخفيض عدد الفقراء من 7 مليون الى 5 مليون نسمة ، علماً ان 40% من الفقراء يسكنون الريف . </w:t>
      </w:r>
    </w:p>
    <w:p w:rsidR="006D47B5" w:rsidRDefault="00A92297" w:rsidP="00CF7255">
      <w:pPr>
        <w:spacing w:line="240" w:lineRule="auto"/>
        <w:ind w:left="-766" w:right="-426"/>
        <w:jc w:val="both"/>
        <w:rPr>
          <w:rFonts w:cs="Simplified Arabic"/>
          <w:sz w:val="28"/>
          <w:szCs w:val="28"/>
          <w:rtl/>
          <w:lang w:bidi="ar-IQ"/>
        </w:rPr>
      </w:pPr>
      <w:r>
        <w:rPr>
          <w:rFonts w:cs="Simplified Arabic" w:hint="cs"/>
          <w:sz w:val="28"/>
          <w:szCs w:val="28"/>
          <w:rtl/>
          <w:lang w:bidi="ar-IQ"/>
        </w:rPr>
        <w:t>2. تخفيض معدل الأمية ل</w:t>
      </w:r>
      <w:r w:rsidR="006D47B5">
        <w:rPr>
          <w:rFonts w:cs="Simplified Arabic" w:hint="cs"/>
          <w:sz w:val="28"/>
          <w:szCs w:val="28"/>
          <w:rtl/>
          <w:lang w:bidi="ar-IQ"/>
        </w:rPr>
        <w:t xml:space="preserve">لفقراء بمقدار النصف ، من 28% الى 14% . </w:t>
      </w:r>
    </w:p>
    <w:p w:rsidR="006D47B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3. تقليص عدد المشمولين بالبطاقة التموينية لتشمل الأفراد الذين هم تحت خط الفقر عام 2014. .</w:t>
      </w:r>
    </w:p>
    <w:p w:rsidR="00CF725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4</w:t>
      </w:r>
      <w:r w:rsidR="00CF7255">
        <w:rPr>
          <w:rFonts w:cs="Simplified Arabic" w:hint="cs"/>
          <w:sz w:val="28"/>
          <w:szCs w:val="28"/>
          <w:rtl/>
          <w:lang w:bidi="ar-IQ"/>
        </w:rPr>
        <w:t>.</w:t>
      </w:r>
      <w:r>
        <w:rPr>
          <w:rFonts w:cs="Simplified Arabic" w:hint="cs"/>
          <w:sz w:val="28"/>
          <w:szCs w:val="28"/>
          <w:rtl/>
          <w:lang w:bidi="ar-IQ"/>
        </w:rPr>
        <w:t xml:space="preserve"> تحقيق معدلات أعلى لمساهمة النساء الفقيرات في النشاط الإقتصادي ، وذلك بزيادة النسبة من 12,8% الى 19,2% . </w:t>
      </w:r>
    </w:p>
    <w:p w:rsidR="00CF7255" w:rsidRPr="00CF7255" w:rsidRDefault="00CF7255" w:rsidP="00CF7255">
      <w:pPr>
        <w:spacing w:line="240" w:lineRule="auto"/>
        <w:ind w:left="-766" w:right="-426"/>
        <w:jc w:val="both"/>
        <w:rPr>
          <w:rFonts w:cs="Simplified Arabic"/>
          <w:sz w:val="28"/>
          <w:szCs w:val="28"/>
          <w:rtl/>
          <w:lang w:bidi="ar-IQ"/>
        </w:rPr>
      </w:pPr>
    </w:p>
    <w:p w:rsidR="00CB1315" w:rsidRDefault="00CB1315" w:rsidP="00CF7255">
      <w:pPr>
        <w:spacing w:line="240" w:lineRule="auto"/>
        <w:ind w:left="-766" w:right="-426"/>
        <w:jc w:val="both"/>
        <w:rPr>
          <w:rFonts w:cs="Simplified Arabic"/>
          <w:b/>
          <w:bCs/>
          <w:sz w:val="32"/>
          <w:szCs w:val="32"/>
          <w:rtl/>
          <w:lang w:bidi="ar-IQ"/>
        </w:rPr>
      </w:pPr>
    </w:p>
    <w:p w:rsidR="00CB1315" w:rsidRDefault="00CB1315" w:rsidP="00CF7255">
      <w:pPr>
        <w:spacing w:line="240" w:lineRule="auto"/>
        <w:ind w:left="-766" w:right="-426"/>
        <w:jc w:val="both"/>
        <w:rPr>
          <w:rFonts w:cs="Simplified Arabic"/>
          <w:b/>
          <w:bCs/>
          <w:sz w:val="32"/>
          <w:szCs w:val="32"/>
          <w:rtl/>
          <w:lang w:bidi="ar-IQ"/>
        </w:rPr>
      </w:pPr>
    </w:p>
    <w:p w:rsidR="00CB1315" w:rsidRDefault="00CB1315" w:rsidP="00CF7255">
      <w:pPr>
        <w:spacing w:line="240" w:lineRule="auto"/>
        <w:ind w:left="-766" w:right="-426"/>
        <w:jc w:val="both"/>
        <w:rPr>
          <w:rFonts w:cs="Simplified Arabic"/>
          <w:b/>
          <w:bCs/>
          <w:sz w:val="32"/>
          <w:szCs w:val="32"/>
          <w:rtl/>
          <w:lang w:bidi="ar-IQ"/>
        </w:rPr>
      </w:pPr>
    </w:p>
    <w:p w:rsidR="001C2993" w:rsidRDefault="001C2993" w:rsidP="00CF7255">
      <w:pPr>
        <w:spacing w:line="240" w:lineRule="auto"/>
        <w:ind w:left="-766" w:right="-426"/>
        <w:jc w:val="both"/>
        <w:rPr>
          <w:rFonts w:cs="Simplified Arabic"/>
          <w:b/>
          <w:bCs/>
          <w:sz w:val="32"/>
          <w:szCs w:val="32"/>
          <w:rtl/>
          <w:lang w:bidi="ar-IQ"/>
        </w:rPr>
      </w:pPr>
    </w:p>
    <w:p w:rsidR="001C2993" w:rsidRDefault="001C2993" w:rsidP="00CF7255">
      <w:pPr>
        <w:spacing w:line="240" w:lineRule="auto"/>
        <w:ind w:left="-766" w:right="-426"/>
        <w:jc w:val="both"/>
        <w:rPr>
          <w:rFonts w:cs="Simplified Arabic"/>
          <w:b/>
          <w:bCs/>
          <w:sz w:val="32"/>
          <w:szCs w:val="32"/>
          <w:rtl/>
          <w:lang w:bidi="ar-IQ"/>
        </w:rPr>
      </w:pPr>
    </w:p>
    <w:p w:rsidR="006D47B5" w:rsidRDefault="006D47B5" w:rsidP="00CF7255">
      <w:pPr>
        <w:spacing w:line="240" w:lineRule="auto"/>
        <w:ind w:left="-766" w:right="-426"/>
        <w:jc w:val="both"/>
        <w:rPr>
          <w:rFonts w:cs="Simplified Arabic"/>
          <w:b/>
          <w:bCs/>
          <w:sz w:val="32"/>
          <w:szCs w:val="32"/>
          <w:rtl/>
          <w:lang w:bidi="ar-IQ"/>
        </w:rPr>
      </w:pPr>
      <w:r w:rsidRPr="006D7A37">
        <w:rPr>
          <w:rFonts w:cs="Simplified Arabic" w:hint="cs"/>
          <w:b/>
          <w:bCs/>
          <w:sz w:val="32"/>
          <w:szCs w:val="32"/>
          <w:rtl/>
          <w:lang w:bidi="ar-IQ"/>
        </w:rPr>
        <w:lastRenderedPageBreak/>
        <w:t>الهوامش</w:t>
      </w:r>
    </w:p>
    <w:p w:rsidR="006D47B5" w:rsidRPr="00572AE9" w:rsidRDefault="006D47B5" w:rsidP="00CF7255">
      <w:pPr>
        <w:spacing w:line="240" w:lineRule="auto"/>
        <w:ind w:left="-766" w:right="-426"/>
        <w:jc w:val="both"/>
        <w:rPr>
          <w:rFonts w:cs="Simplified Arabic"/>
          <w:b/>
          <w:bCs/>
          <w:sz w:val="28"/>
          <w:szCs w:val="28"/>
          <w:rtl/>
          <w:lang w:bidi="ar-IQ"/>
        </w:rPr>
      </w:pPr>
      <w:r>
        <w:rPr>
          <w:rFonts w:cs="Simplified Arabic" w:hint="cs"/>
          <w:b/>
          <w:bCs/>
          <w:sz w:val="32"/>
          <w:szCs w:val="32"/>
          <w:rtl/>
          <w:lang w:bidi="ar-IQ"/>
        </w:rPr>
        <w:t xml:space="preserve">1. </w:t>
      </w:r>
      <w:r w:rsidRPr="00572AE9">
        <w:rPr>
          <w:rFonts w:cs="Simplified Arabic" w:hint="cs"/>
          <w:sz w:val="28"/>
          <w:szCs w:val="28"/>
          <w:rtl/>
          <w:lang w:bidi="ar-IQ"/>
        </w:rPr>
        <w:t>الأمم المتحدة ، الجمعية العامة ، الدورة التاسعة والخمسون ، نتائج قمة الألفية</w:t>
      </w:r>
      <w:r w:rsidRPr="00572AE9">
        <w:rPr>
          <w:rFonts w:cs="Simplified Arabic" w:hint="cs"/>
          <w:b/>
          <w:bCs/>
          <w:sz w:val="28"/>
          <w:szCs w:val="28"/>
          <w:rtl/>
          <w:lang w:bidi="ar-IQ"/>
        </w:rPr>
        <w:t xml:space="preserve"> ، </w:t>
      </w:r>
      <w:r w:rsidRPr="00572AE9">
        <w:rPr>
          <w:rFonts w:cs="Simplified Arabic" w:hint="cs"/>
          <w:sz w:val="28"/>
          <w:szCs w:val="28"/>
          <w:rtl/>
          <w:lang w:bidi="ar-IQ"/>
        </w:rPr>
        <w:t xml:space="preserve">21 آذار 2005 ، ص 4 ، 9. </w:t>
      </w:r>
    </w:p>
    <w:p w:rsidR="006D47B5" w:rsidRPr="00572AE9" w:rsidRDefault="006D47B5" w:rsidP="00CF7255">
      <w:pPr>
        <w:spacing w:line="240" w:lineRule="auto"/>
        <w:ind w:left="-766" w:right="-426"/>
        <w:jc w:val="both"/>
        <w:rPr>
          <w:rFonts w:cs="Simplified Arabic"/>
          <w:sz w:val="28"/>
          <w:szCs w:val="28"/>
          <w:rtl/>
          <w:lang w:bidi="ar-IQ"/>
        </w:rPr>
      </w:pPr>
      <w:r w:rsidRPr="00572AE9">
        <w:rPr>
          <w:rFonts w:cs="Simplified Arabic" w:hint="cs"/>
          <w:b/>
          <w:bCs/>
          <w:sz w:val="28"/>
          <w:szCs w:val="28"/>
          <w:rtl/>
          <w:lang w:bidi="ar-IQ"/>
        </w:rPr>
        <w:t xml:space="preserve">2. </w:t>
      </w:r>
      <w:r w:rsidRPr="00572AE9">
        <w:rPr>
          <w:rFonts w:cs="Simplified Arabic" w:hint="cs"/>
          <w:sz w:val="28"/>
          <w:szCs w:val="28"/>
          <w:rtl/>
          <w:lang w:bidi="ar-IQ"/>
        </w:rPr>
        <w:t>سالم توفيق النجفي ، المتضمنات الإقتصادية للامن الغذائي والفقر في الوطن العربي ، بيت الحكمة ، بغداد ، 1999 ، ص 13.</w:t>
      </w:r>
    </w:p>
    <w:p w:rsidR="006D47B5" w:rsidRDefault="006D47B5" w:rsidP="00CF7255">
      <w:pPr>
        <w:spacing w:line="240" w:lineRule="auto"/>
        <w:ind w:left="-766" w:right="-426"/>
        <w:jc w:val="both"/>
        <w:rPr>
          <w:rFonts w:cs="Simplified Arabic"/>
          <w:sz w:val="28"/>
          <w:szCs w:val="28"/>
          <w:rtl/>
          <w:lang w:bidi="ar-IQ"/>
        </w:rPr>
      </w:pPr>
      <w:r w:rsidRPr="00572AE9">
        <w:rPr>
          <w:rFonts w:cs="Simplified Arabic" w:hint="cs"/>
          <w:sz w:val="32"/>
          <w:szCs w:val="32"/>
          <w:rtl/>
          <w:lang w:bidi="ar-IQ"/>
        </w:rPr>
        <w:t>3.</w:t>
      </w:r>
      <w:r>
        <w:rPr>
          <w:rFonts w:cs="Simplified Arabic" w:hint="cs"/>
          <w:sz w:val="32"/>
          <w:szCs w:val="32"/>
          <w:rtl/>
          <w:lang w:bidi="ar-IQ"/>
        </w:rPr>
        <w:t xml:space="preserve"> </w:t>
      </w:r>
      <w:r w:rsidRPr="00572AE9">
        <w:rPr>
          <w:rFonts w:cs="Simplified Arabic" w:hint="cs"/>
          <w:sz w:val="28"/>
          <w:szCs w:val="28"/>
          <w:rtl/>
          <w:lang w:bidi="ar-IQ"/>
        </w:rPr>
        <w:t>وزارة التخطيط والتعاون الإنمائي</w:t>
      </w:r>
      <w:r>
        <w:rPr>
          <w:rFonts w:cs="Simplified Arabic" w:hint="cs"/>
          <w:sz w:val="32"/>
          <w:szCs w:val="32"/>
          <w:rtl/>
          <w:lang w:bidi="ar-IQ"/>
        </w:rPr>
        <w:t xml:space="preserve"> ، </w:t>
      </w:r>
      <w:r>
        <w:rPr>
          <w:rFonts w:cs="Simplified Arabic" w:hint="cs"/>
          <w:sz w:val="28"/>
          <w:szCs w:val="28"/>
          <w:rtl/>
          <w:lang w:bidi="ar-IQ"/>
        </w:rPr>
        <w:t xml:space="preserve">الجهاز المركزي للاحصاء وتكنولوجيا المعلومات ، تقرير خط الفقر وملامح الفقر في العراق ، آذار 2009 ، ص 7 ، جمهورية العراق ، اللجنة الفنية الدائمة لسياسة الحد من الفقر ، والبنك الدولي ، مواجهة الفقر في العراق ، ج 1 ، النتائج الرئيسية ، آب 2010 ، ص7 . </w:t>
      </w:r>
    </w:p>
    <w:p w:rsidR="006D47B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4. دولة قطر/ اللجنة الدائمة للسكان ، مؤشرات التنمية الإجتماعية المستدامة في دولة قطر : الواقع والآفاق ، أغسطس 2008 ، ص 20 . </w:t>
      </w:r>
    </w:p>
    <w:p w:rsidR="006D47B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5. بول هاريسون ، حالة السكان والتنمية المستدامة ( خمس سنوات بعد ريو ) ، صندوق الأمم المتحدة للسكان ، الولايات المتحدة ، 1997 ، ص 13 . </w:t>
      </w:r>
    </w:p>
    <w:p w:rsidR="006D47B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6. المصدر نفسه ( تقرير خط الفقر ) ، ص 9 .</w:t>
      </w:r>
    </w:p>
    <w:p w:rsidR="00CB1315" w:rsidRDefault="006D47B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7. </w:t>
      </w:r>
      <w:r w:rsidR="00CB1315">
        <w:rPr>
          <w:rFonts w:cs="Simplified Arabic" w:hint="cs"/>
          <w:sz w:val="28"/>
          <w:szCs w:val="28"/>
          <w:rtl/>
          <w:lang w:bidi="ar-IQ"/>
        </w:rPr>
        <w:t>وزارة التخطيط والتعاون الانمائي ، الجهاز المركزي للاحصاء وتكنولوجيا المعلومات ، المؤشرات الوطنية لرصد الاهداف الانمائية للالفية (التقرير الثاني) ، آب 2009 ، وكانون الثاني 2011 ، ص6 .</w:t>
      </w:r>
    </w:p>
    <w:p w:rsidR="00F941A5" w:rsidRDefault="00CB131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8. </w:t>
      </w:r>
      <w:r w:rsidR="00F941A5">
        <w:rPr>
          <w:rFonts w:cs="Simplified Arabic" w:hint="cs"/>
          <w:sz w:val="28"/>
          <w:szCs w:val="28"/>
          <w:rtl/>
          <w:lang w:bidi="ar-IQ"/>
        </w:rPr>
        <w:t>تقرير خط الفقر ، 2009 ، ص9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9. سالم توفيق النجفي ، مصدر سابق ، ص13 </w:t>
      </w:r>
      <w:r>
        <w:rPr>
          <w:rFonts w:cs="Simplified Arabic"/>
          <w:sz w:val="28"/>
          <w:szCs w:val="28"/>
          <w:rtl/>
          <w:lang w:bidi="ar-IQ"/>
        </w:rPr>
        <w:t>–</w:t>
      </w:r>
      <w:r>
        <w:rPr>
          <w:rFonts w:cs="Simplified Arabic" w:hint="cs"/>
          <w:sz w:val="28"/>
          <w:szCs w:val="28"/>
          <w:rtl/>
          <w:lang w:bidi="ar-IQ"/>
        </w:rPr>
        <w:t xml:space="preserve"> 14 .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10. المؤشرات الوطنية لرصد الاهداف الانمائية للالفية ، مصدر سابق ، ص6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11. وزارة التخطيط والتعاون الانمائي ، الجهاز المركزي للاحصاء وتكنولوجيا المعلومات ، التقرير الوطني التحليلي للاهداف الانمائية للالفية ، آب 2010 ، ص3 ، وزارة التخطيط وبيت الحكمة ، التقرير الوطني لحال التنمية البشرية 2008 ، بغداد ، 2009 ، ص45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12. المصدر نفسه (التقرير الوطني لحال التنمية البشرية 2008) ، ص10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13. المصدر نفسه ، ص27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lastRenderedPageBreak/>
        <w:t>14. التقرير الوطني التحليلي للاهداف الانمائية للالفية 2010 ، مصدر سابق ، ص4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15. المؤشرات الوطنية لرصد الاهداف الانمائية للالفية ، ك2 2011 ، ص6،25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16. التقرير الوطني التحليلي للاهداف الانمائية 2010 ، مصدر سابق ، ص2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17. مواجهة الفقر في العراق ، مصدر سابق ، ج1 ، ص10 .</w:t>
      </w:r>
    </w:p>
    <w:p w:rsidR="00F941A5"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18. مؤشرات التنمية الاجتماعية المستدامة في دولة قطر , ص20 .</w:t>
      </w:r>
    </w:p>
    <w:p w:rsidR="00BA7F40" w:rsidRDefault="00F941A5"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19. </w:t>
      </w:r>
      <w:r w:rsidR="00BA7F40">
        <w:rPr>
          <w:rFonts w:cs="Simplified Arabic" w:hint="cs"/>
          <w:sz w:val="28"/>
          <w:szCs w:val="28"/>
          <w:rtl/>
          <w:lang w:bidi="ar-IQ"/>
        </w:rPr>
        <w:t>التقرير الوطني لحال التنمية البشرية 2008</w:t>
      </w:r>
      <w:r w:rsidR="00BA7F40">
        <w:rPr>
          <w:rFonts w:cs="Simplified Arabic" w:hint="cs"/>
          <w:sz w:val="28"/>
          <w:szCs w:val="28"/>
          <w:rtl/>
          <w:lang w:bidi="ar-IQ"/>
        </w:rPr>
        <w:tab/>
        <w:t>، مصدر سابق ، ص34 .</w:t>
      </w:r>
    </w:p>
    <w:p w:rsidR="00001BC4" w:rsidRDefault="00BA7F40" w:rsidP="00CF7255">
      <w:pPr>
        <w:spacing w:line="240" w:lineRule="auto"/>
        <w:ind w:left="-766" w:right="-426"/>
        <w:jc w:val="both"/>
        <w:rPr>
          <w:rFonts w:cs="Simplified Arabic"/>
          <w:sz w:val="28"/>
          <w:szCs w:val="28"/>
          <w:rtl/>
          <w:lang w:bidi="ar-IQ"/>
        </w:rPr>
      </w:pPr>
      <w:r>
        <w:rPr>
          <w:rFonts w:cs="Simplified Arabic" w:hint="cs"/>
          <w:sz w:val="28"/>
          <w:szCs w:val="28"/>
          <w:rtl/>
          <w:lang w:bidi="ar-IQ"/>
        </w:rPr>
        <w:t>20. تقرير خط الفقر وملامح الفقر ، مصدر سابق ، ص11 ، وزارة التخطيط ، ج م ح ، برنامج الامم المتحدة الانمائي ، خارطة الحرمان ومستوى المعيشة في العراق 2010 ، بغداد ، 2011 ، ص117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21. وزارة التخطيط والتعاون الانمائي ، الجهاز المركزي للاحصاء بالتعاون مع اليونسيف ، العجز الغذائي في العراق ، 2007 ، ص2 </w:t>
      </w:r>
      <w:r>
        <w:rPr>
          <w:rFonts w:cs="Simplified Arabic"/>
          <w:sz w:val="28"/>
          <w:szCs w:val="28"/>
          <w:rtl/>
          <w:lang w:bidi="ar-IQ"/>
        </w:rPr>
        <w:t>–</w:t>
      </w:r>
      <w:r>
        <w:rPr>
          <w:rFonts w:cs="Simplified Arabic" w:hint="cs"/>
          <w:sz w:val="28"/>
          <w:szCs w:val="28"/>
          <w:rtl/>
          <w:lang w:bidi="ar-IQ"/>
        </w:rPr>
        <w:t xml:space="preserve"> 5 .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22. وزارة التخطيط ، الجهاز المركزي لل</w:t>
      </w:r>
      <w:r w:rsidR="00A92297">
        <w:rPr>
          <w:rFonts w:cs="Simplified Arabic" w:hint="cs"/>
          <w:sz w:val="28"/>
          <w:szCs w:val="28"/>
          <w:rtl/>
          <w:lang w:bidi="ar-IQ"/>
        </w:rPr>
        <w:t>ا</w:t>
      </w:r>
      <w:r>
        <w:rPr>
          <w:rFonts w:cs="Simplified Arabic" w:hint="cs"/>
          <w:sz w:val="28"/>
          <w:szCs w:val="28"/>
          <w:rtl/>
          <w:lang w:bidi="ar-IQ"/>
        </w:rPr>
        <w:t xml:space="preserve">حصاء ، مديرية الحسابات القومية ، مؤشرات احصائية عن الوضع الاقتصادي والاجتماعي ، في العراق للمدة 2007 </w:t>
      </w:r>
      <w:r>
        <w:rPr>
          <w:rFonts w:cs="Simplified Arabic"/>
          <w:sz w:val="28"/>
          <w:szCs w:val="28"/>
          <w:rtl/>
          <w:lang w:bidi="ar-IQ"/>
        </w:rPr>
        <w:t>–</w:t>
      </w:r>
      <w:r>
        <w:rPr>
          <w:rFonts w:cs="Simplified Arabic" w:hint="cs"/>
          <w:sz w:val="28"/>
          <w:szCs w:val="28"/>
          <w:rtl/>
          <w:lang w:bidi="ar-IQ"/>
        </w:rPr>
        <w:t xml:space="preserve"> 2010 ، مطبعة الجهاز ، بغداد ، 2011 ، ص8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23. المؤشرات الوطنية لرصد الاهداف الانمائية للالفية ، مصدر سابق ، ص8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24. مؤشرات احصائية عن الوضع الاقتصادي والاجتماعي ، مصدر سابق ، ص8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25. مواجهة الفقر في العراق ، ج1 ، مصدر سابق ، ص19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26. تقرير خط الفقر وملامح الفقر ، مصدر سابق ، ص9 </w:t>
      </w:r>
      <w:r>
        <w:rPr>
          <w:rFonts w:cs="Simplified Arabic"/>
          <w:sz w:val="28"/>
          <w:szCs w:val="28"/>
          <w:rtl/>
          <w:lang w:bidi="ar-IQ"/>
        </w:rPr>
        <w:t>–</w:t>
      </w:r>
      <w:r>
        <w:rPr>
          <w:rFonts w:cs="Simplified Arabic" w:hint="cs"/>
          <w:sz w:val="28"/>
          <w:szCs w:val="28"/>
          <w:rtl/>
          <w:lang w:bidi="ar-IQ"/>
        </w:rPr>
        <w:t xml:space="preserve"> 10 .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27. التقرير الوطني لحال التنمية البشرية 2008 ، مصدر سابق ، ص44 </w:t>
      </w:r>
      <w:r>
        <w:rPr>
          <w:rFonts w:cs="Simplified Arabic"/>
          <w:sz w:val="28"/>
          <w:szCs w:val="28"/>
          <w:rtl/>
          <w:lang w:bidi="ar-IQ"/>
        </w:rPr>
        <w:t>–</w:t>
      </w:r>
      <w:r>
        <w:rPr>
          <w:rFonts w:cs="Simplified Arabic" w:hint="cs"/>
          <w:sz w:val="28"/>
          <w:szCs w:val="28"/>
          <w:rtl/>
          <w:lang w:bidi="ar-IQ"/>
        </w:rPr>
        <w:t xml:space="preserve"> 45 .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28. مواجهة الفقر في العراق ، ج1 ، مصدر سابق ، ص21 </w:t>
      </w:r>
      <w:r>
        <w:rPr>
          <w:rFonts w:cs="Simplified Arabic"/>
          <w:sz w:val="28"/>
          <w:szCs w:val="28"/>
          <w:rtl/>
          <w:lang w:bidi="ar-IQ"/>
        </w:rPr>
        <w:t>–</w:t>
      </w:r>
      <w:r>
        <w:rPr>
          <w:rFonts w:cs="Simplified Arabic" w:hint="cs"/>
          <w:sz w:val="28"/>
          <w:szCs w:val="28"/>
          <w:rtl/>
          <w:lang w:bidi="ar-IQ"/>
        </w:rPr>
        <w:t xml:space="preserve"> 22 .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29. اللجنة الوطنية للسياسات السكانية ، حال</w:t>
      </w:r>
      <w:r w:rsidR="003B3A85">
        <w:rPr>
          <w:rFonts w:cs="Simplified Arabic" w:hint="cs"/>
          <w:sz w:val="28"/>
          <w:szCs w:val="28"/>
          <w:rtl/>
          <w:lang w:bidi="ar-IQ"/>
        </w:rPr>
        <w:t>ة</w:t>
      </w:r>
      <w:r>
        <w:rPr>
          <w:rFonts w:cs="Simplified Arabic" w:hint="cs"/>
          <w:sz w:val="28"/>
          <w:szCs w:val="28"/>
          <w:rtl/>
          <w:lang w:bidi="ar-IQ"/>
        </w:rPr>
        <w:t xml:space="preserve"> سكان العراق 2010 ، بدعم من صندوق الامم المتحدة للسكان ، شباط 2011 ، ص40 ، التقرير الوطني التحليلي للاهداف الانمائية للالفية ، ص3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30. العجز الغذائي في العراق 2007 ، مصدر سابق ، ص2 </w:t>
      </w:r>
      <w:r>
        <w:rPr>
          <w:rFonts w:cs="Simplified Arabic"/>
          <w:sz w:val="28"/>
          <w:szCs w:val="28"/>
          <w:rtl/>
          <w:lang w:bidi="ar-IQ"/>
        </w:rPr>
        <w:t>–</w:t>
      </w:r>
      <w:r>
        <w:rPr>
          <w:rFonts w:cs="Simplified Arabic" w:hint="cs"/>
          <w:sz w:val="28"/>
          <w:szCs w:val="28"/>
          <w:rtl/>
          <w:lang w:bidi="ar-IQ"/>
        </w:rPr>
        <w:t xml:space="preserve"> 5 .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31. المصدر نفسه ، ص8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lastRenderedPageBreak/>
        <w:t>32. المؤشرات الوطنية لرصد الاهداف الانمائية للالفية ، 2011 ، مصدر سابق ، ص8 .</w:t>
      </w:r>
    </w:p>
    <w:p w:rsidR="00001BC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33. العجز الغذائي في العراق 2007 ، مصدر سابق ، ص2 .</w:t>
      </w:r>
    </w:p>
    <w:p w:rsidR="00F45F94" w:rsidRDefault="00001BC4" w:rsidP="00CF7255">
      <w:pPr>
        <w:spacing w:line="240" w:lineRule="auto"/>
        <w:ind w:left="-766" w:right="-426"/>
        <w:jc w:val="both"/>
        <w:rPr>
          <w:rFonts w:cs="Simplified Arabic"/>
          <w:sz w:val="28"/>
          <w:szCs w:val="28"/>
          <w:rtl/>
          <w:lang w:bidi="ar-IQ"/>
        </w:rPr>
      </w:pPr>
      <w:r>
        <w:rPr>
          <w:rFonts w:cs="Simplified Arabic" w:hint="cs"/>
          <w:sz w:val="28"/>
          <w:szCs w:val="28"/>
          <w:rtl/>
          <w:lang w:bidi="ar-IQ"/>
        </w:rPr>
        <w:t>(*) خارطة الحرمان ومستويات المعيشة في العراق 2010 ، مصدر سابق</w:t>
      </w:r>
      <w:r w:rsidR="00F45F94">
        <w:rPr>
          <w:rFonts w:cs="Simplified Arabic" w:hint="cs"/>
          <w:sz w:val="28"/>
          <w:szCs w:val="28"/>
          <w:rtl/>
          <w:lang w:bidi="ar-IQ"/>
        </w:rPr>
        <w:t xml:space="preserve"> ، ص28 </w:t>
      </w:r>
      <w:r w:rsidR="00F45F94">
        <w:rPr>
          <w:rFonts w:cs="Simplified Arabic"/>
          <w:sz w:val="28"/>
          <w:szCs w:val="28"/>
          <w:rtl/>
          <w:lang w:bidi="ar-IQ"/>
        </w:rPr>
        <w:t>–</w:t>
      </w:r>
      <w:r w:rsidR="00F45F94">
        <w:rPr>
          <w:rFonts w:cs="Simplified Arabic" w:hint="cs"/>
          <w:sz w:val="28"/>
          <w:szCs w:val="28"/>
          <w:rtl/>
          <w:lang w:bidi="ar-IQ"/>
        </w:rPr>
        <w:t xml:space="preserve"> 29 ، 117 .</w:t>
      </w:r>
    </w:p>
    <w:p w:rsidR="00F45F94" w:rsidRDefault="00F45F9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34. وزارة التخطيط ، اللجنة العليا لسياسات التخفيف من الفقر ، الستراتيجية الوطنية للتخفيف من الفقر ، 2009 ، ايضاً خارطة الحرمان 2010 ، ص117 </w:t>
      </w:r>
      <w:r>
        <w:rPr>
          <w:rFonts w:cs="Simplified Arabic"/>
          <w:sz w:val="28"/>
          <w:szCs w:val="28"/>
          <w:rtl/>
          <w:lang w:bidi="ar-IQ"/>
        </w:rPr>
        <w:t>–</w:t>
      </w:r>
      <w:r>
        <w:rPr>
          <w:rFonts w:cs="Simplified Arabic" w:hint="cs"/>
          <w:sz w:val="28"/>
          <w:szCs w:val="28"/>
          <w:rtl/>
          <w:lang w:bidi="ar-IQ"/>
        </w:rPr>
        <w:t xml:space="preserve"> 118 .</w:t>
      </w:r>
    </w:p>
    <w:p w:rsidR="00F45F94" w:rsidRDefault="00F45F94" w:rsidP="00CF7255">
      <w:pPr>
        <w:spacing w:line="240" w:lineRule="auto"/>
        <w:ind w:left="-766" w:right="-426"/>
        <w:jc w:val="both"/>
        <w:rPr>
          <w:rFonts w:cs="Simplified Arabic"/>
          <w:sz w:val="28"/>
          <w:szCs w:val="28"/>
          <w:rtl/>
          <w:lang w:bidi="ar-IQ"/>
        </w:rPr>
      </w:pPr>
      <w:r>
        <w:rPr>
          <w:rFonts w:cs="Simplified Arabic" w:hint="cs"/>
          <w:sz w:val="28"/>
          <w:szCs w:val="28"/>
          <w:rtl/>
          <w:lang w:bidi="ar-IQ"/>
        </w:rPr>
        <w:t xml:space="preserve">35. التقرير الوطني لحال التنمية البشرية 2009 ، ص195 </w:t>
      </w:r>
      <w:r>
        <w:rPr>
          <w:rFonts w:cs="Simplified Arabic"/>
          <w:sz w:val="28"/>
          <w:szCs w:val="28"/>
          <w:rtl/>
          <w:lang w:bidi="ar-IQ"/>
        </w:rPr>
        <w:t>–</w:t>
      </w:r>
      <w:r>
        <w:rPr>
          <w:rFonts w:cs="Simplified Arabic" w:hint="cs"/>
          <w:sz w:val="28"/>
          <w:szCs w:val="28"/>
          <w:rtl/>
          <w:lang w:bidi="ar-IQ"/>
        </w:rPr>
        <w:t xml:space="preserve"> 197 .</w:t>
      </w:r>
    </w:p>
    <w:p w:rsidR="006D47B5" w:rsidRPr="00572AE9" w:rsidRDefault="00F45F94" w:rsidP="00CF7255">
      <w:pPr>
        <w:spacing w:line="240" w:lineRule="auto"/>
        <w:ind w:left="-766" w:right="-426"/>
        <w:jc w:val="both"/>
        <w:rPr>
          <w:rFonts w:cs="Simplified Arabic"/>
          <w:sz w:val="32"/>
          <w:szCs w:val="32"/>
          <w:rtl/>
          <w:lang w:bidi="ar-IQ"/>
        </w:rPr>
      </w:pPr>
      <w:r>
        <w:rPr>
          <w:rFonts w:cs="Simplified Arabic" w:hint="cs"/>
          <w:sz w:val="28"/>
          <w:szCs w:val="28"/>
          <w:rtl/>
          <w:lang w:bidi="ar-IQ"/>
        </w:rPr>
        <w:t xml:space="preserve">36. التقرير الوطني التحليلي للاهداف الانمائية للالفية ، آب 2010 ، ص6 </w:t>
      </w:r>
      <w:r>
        <w:rPr>
          <w:rFonts w:cs="Simplified Arabic"/>
          <w:sz w:val="28"/>
          <w:szCs w:val="28"/>
          <w:rtl/>
          <w:lang w:bidi="ar-IQ"/>
        </w:rPr>
        <w:t>–</w:t>
      </w:r>
      <w:r>
        <w:rPr>
          <w:rFonts w:cs="Simplified Arabic" w:hint="cs"/>
          <w:sz w:val="28"/>
          <w:szCs w:val="28"/>
          <w:rtl/>
          <w:lang w:bidi="ar-IQ"/>
        </w:rPr>
        <w:t xml:space="preserve"> 8 .</w:t>
      </w:r>
      <w:r w:rsidR="006D47B5">
        <w:rPr>
          <w:rFonts w:cs="Simplified Arabic" w:hint="cs"/>
          <w:sz w:val="28"/>
          <w:szCs w:val="28"/>
          <w:rtl/>
          <w:lang w:bidi="ar-IQ"/>
        </w:rPr>
        <w:t xml:space="preserve"> </w:t>
      </w:r>
    </w:p>
    <w:p w:rsidR="006D47B5" w:rsidRPr="00AE7702" w:rsidRDefault="006D47B5" w:rsidP="006D47B5">
      <w:pPr>
        <w:spacing w:line="240" w:lineRule="auto"/>
        <w:ind w:left="-766" w:right="-426" w:firstLine="425"/>
        <w:jc w:val="both"/>
        <w:rPr>
          <w:rFonts w:cs="Simplified Arabic"/>
          <w:sz w:val="28"/>
          <w:szCs w:val="28"/>
          <w:rtl/>
          <w:lang w:bidi="ar-IQ"/>
        </w:rPr>
      </w:pPr>
    </w:p>
    <w:p w:rsidR="00ED24CC" w:rsidRPr="004A63B2" w:rsidRDefault="00ED24CC" w:rsidP="006D47B5">
      <w:pPr>
        <w:spacing w:line="240" w:lineRule="auto"/>
        <w:ind w:left="-766" w:right="-426" w:firstLine="425"/>
        <w:jc w:val="both"/>
        <w:rPr>
          <w:rFonts w:cs="Simplified Arabic"/>
          <w:sz w:val="28"/>
          <w:szCs w:val="28"/>
          <w:rtl/>
          <w:lang w:bidi="ar-IQ"/>
        </w:rPr>
      </w:pPr>
      <w:bookmarkStart w:id="0" w:name="_GoBack"/>
      <w:bookmarkEnd w:id="0"/>
    </w:p>
    <w:sectPr w:rsidR="00ED24CC" w:rsidRPr="004A63B2" w:rsidSect="00553EE3">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DB" w:rsidRDefault="00F84EDB" w:rsidP="002561CF">
      <w:pPr>
        <w:spacing w:after="0" w:line="240" w:lineRule="auto"/>
      </w:pPr>
      <w:r>
        <w:separator/>
      </w:r>
    </w:p>
  </w:endnote>
  <w:endnote w:type="continuationSeparator" w:id="0">
    <w:p w:rsidR="00F84EDB" w:rsidRDefault="00F84EDB" w:rsidP="0025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735"/>
      <w:docPartObj>
        <w:docPartGallery w:val="Page Numbers (Bottom of Page)"/>
        <w:docPartUnique/>
      </w:docPartObj>
    </w:sdtPr>
    <w:sdtEndPr/>
    <w:sdtContent>
      <w:p w:rsidR="001F09C6" w:rsidRDefault="00F84EDB">
        <w:pPr>
          <w:pStyle w:val="Footer"/>
          <w:jc w:val="center"/>
        </w:pPr>
        <w:r>
          <w:fldChar w:fldCharType="begin"/>
        </w:r>
        <w:r>
          <w:instrText xml:space="preserve"> PAGE   \* MERGEFORMAT </w:instrText>
        </w:r>
        <w:r>
          <w:fldChar w:fldCharType="separate"/>
        </w:r>
        <w:r w:rsidR="00FB366F">
          <w:rPr>
            <w:noProof/>
            <w:rtl/>
          </w:rPr>
          <w:t>21</w:t>
        </w:r>
        <w:r>
          <w:rPr>
            <w:noProof/>
          </w:rPr>
          <w:fldChar w:fldCharType="end"/>
        </w:r>
      </w:p>
    </w:sdtContent>
  </w:sdt>
  <w:p w:rsidR="001F09C6" w:rsidRDefault="001F0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DB" w:rsidRDefault="00F84EDB" w:rsidP="002561CF">
      <w:pPr>
        <w:spacing w:after="0" w:line="240" w:lineRule="auto"/>
      </w:pPr>
      <w:r>
        <w:separator/>
      </w:r>
    </w:p>
  </w:footnote>
  <w:footnote w:type="continuationSeparator" w:id="0">
    <w:p w:rsidR="00F84EDB" w:rsidRDefault="00F84EDB" w:rsidP="00256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4763"/>
    <w:rsid w:val="0000081F"/>
    <w:rsid w:val="00001BC4"/>
    <w:rsid w:val="000424FD"/>
    <w:rsid w:val="000809F5"/>
    <w:rsid w:val="00085C94"/>
    <w:rsid w:val="000A1010"/>
    <w:rsid w:val="000C791F"/>
    <w:rsid w:val="001007E3"/>
    <w:rsid w:val="00113B59"/>
    <w:rsid w:val="00142DE9"/>
    <w:rsid w:val="001613E3"/>
    <w:rsid w:val="00182167"/>
    <w:rsid w:val="001963B1"/>
    <w:rsid w:val="001C2993"/>
    <w:rsid w:val="001D6E47"/>
    <w:rsid w:val="001F09C6"/>
    <w:rsid w:val="001F5240"/>
    <w:rsid w:val="0022325A"/>
    <w:rsid w:val="002350B4"/>
    <w:rsid w:val="00253180"/>
    <w:rsid w:val="002561CF"/>
    <w:rsid w:val="00290A4F"/>
    <w:rsid w:val="002E6353"/>
    <w:rsid w:val="002F27B1"/>
    <w:rsid w:val="002F508D"/>
    <w:rsid w:val="002F5989"/>
    <w:rsid w:val="00316E1A"/>
    <w:rsid w:val="0033363B"/>
    <w:rsid w:val="0036232D"/>
    <w:rsid w:val="003A2ACF"/>
    <w:rsid w:val="003B231B"/>
    <w:rsid w:val="003B3A85"/>
    <w:rsid w:val="00413E13"/>
    <w:rsid w:val="0041578A"/>
    <w:rsid w:val="0042303D"/>
    <w:rsid w:val="004346EA"/>
    <w:rsid w:val="00435CA8"/>
    <w:rsid w:val="0044296F"/>
    <w:rsid w:val="00467555"/>
    <w:rsid w:val="004709CA"/>
    <w:rsid w:val="004A63B2"/>
    <w:rsid w:val="0053317E"/>
    <w:rsid w:val="005376F8"/>
    <w:rsid w:val="005377D2"/>
    <w:rsid w:val="00553EE3"/>
    <w:rsid w:val="005B5562"/>
    <w:rsid w:val="005D46C9"/>
    <w:rsid w:val="005E5B4A"/>
    <w:rsid w:val="00622C56"/>
    <w:rsid w:val="006245E3"/>
    <w:rsid w:val="00626654"/>
    <w:rsid w:val="006315CB"/>
    <w:rsid w:val="00667CBD"/>
    <w:rsid w:val="00693C08"/>
    <w:rsid w:val="006A30E6"/>
    <w:rsid w:val="006D47B5"/>
    <w:rsid w:val="006E2E14"/>
    <w:rsid w:val="006E76B9"/>
    <w:rsid w:val="006F736A"/>
    <w:rsid w:val="0070027A"/>
    <w:rsid w:val="0070293E"/>
    <w:rsid w:val="007155F7"/>
    <w:rsid w:val="00757148"/>
    <w:rsid w:val="00787DD0"/>
    <w:rsid w:val="00793478"/>
    <w:rsid w:val="007E1035"/>
    <w:rsid w:val="00847CAA"/>
    <w:rsid w:val="00883AF8"/>
    <w:rsid w:val="008E1064"/>
    <w:rsid w:val="008E7C2D"/>
    <w:rsid w:val="0094648B"/>
    <w:rsid w:val="00953D58"/>
    <w:rsid w:val="00996AAF"/>
    <w:rsid w:val="00A37B68"/>
    <w:rsid w:val="00A55EC1"/>
    <w:rsid w:val="00A7291B"/>
    <w:rsid w:val="00A836BB"/>
    <w:rsid w:val="00A92297"/>
    <w:rsid w:val="00AB5CDF"/>
    <w:rsid w:val="00AC24F9"/>
    <w:rsid w:val="00AE7702"/>
    <w:rsid w:val="00B04B73"/>
    <w:rsid w:val="00B52AA7"/>
    <w:rsid w:val="00B81D16"/>
    <w:rsid w:val="00BA7F40"/>
    <w:rsid w:val="00BB4382"/>
    <w:rsid w:val="00BE6F20"/>
    <w:rsid w:val="00BF32D1"/>
    <w:rsid w:val="00C107E0"/>
    <w:rsid w:val="00C3105B"/>
    <w:rsid w:val="00C7381F"/>
    <w:rsid w:val="00CB1315"/>
    <w:rsid w:val="00CF4AA6"/>
    <w:rsid w:val="00CF7255"/>
    <w:rsid w:val="00D76510"/>
    <w:rsid w:val="00DB3D36"/>
    <w:rsid w:val="00DB3E7B"/>
    <w:rsid w:val="00DC3A89"/>
    <w:rsid w:val="00DD3719"/>
    <w:rsid w:val="00DE4763"/>
    <w:rsid w:val="00DF1712"/>
    <w:rsid w:val="00DF2C7E"/>
    <w:rsid w:val="00DF46E2"/>
    <w:rsid w:val="00DF5CEF"/>
    <w:rsid w:val="00E14D92"/>
    <w:rsid w:val="00E23445"/>
    <w:rsid w:val="00E534AD"/>
    <w:rsid w:val="00E85D67"/>
    <w:rsid w:val="00E93844"/>
    <w:rsid w:val="00EC27BD"/>
    <w:rsid w:val="00EC64CF"/>
    <w:rsid w:val="00ED24CC"/>
    <w:rsid w:val="00F019FC"/>
    <w:rsid w:val="00F144D5"/>
    <w:rsid w:val="00F323B1"/>
    <w:rsid w:val="00F424F3"/>
    <w:rsid w:val="00F45F94"/>
    <w:rsid w:val="00F64DB5"/>
    <w:rsid w:val="00F84EDB"/>
    <w:rsid w:val="00F941A5"/>
    <w:rsid w:val="00FB366F"/>
    <w:rsid w:val="00FB76E2"/>
    <w:rsid w:val="00FC4C4C"/>
    <w:rsid w:val="00FD3EBA"/>
    <w:rsid w:val="00FF1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E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36A"/>
    <w:rPr>
      <w:rFonts w:ascii="Tahoma" w:hAnsi="Tahoma" w:cs="Tahoma"/>
      <w:sz w:val="16"/>
      <w:szCs w:val="16"/>
    </w:rPr>
  </w:style>
  <w:style w:type="table" w:styleId="TableGrid">
    <w:name w:val="Table Grid"/>
    <w:basedOn w:val="TableNormal"/>
    <w:uiPriority w:val="59"/>
    <w:rsid w:val="006F73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561C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561CF"/>
  </w:style>
  <w:style w:type="paragraph" w:styleId="Footer">
    <w:name w:val="footer"/>
    <w:basedOn w:val="Normal"/>
    <w:link w:val="FooterChar"/>
    <w:uiPriority w:val="99"/>
    <w:unhideWhenUsed/>
    <w:rsid w:val="002561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6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1</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Abbas</dc:creator>
  <cp:keywords/>
  <dc:description/>
  <cp:lastModifiedBy>abbas</cp:lastModifiedBy>
  <cp:revision>75</cp:revision>
  <dcterms:created xsi:type="dcterms:W3CDTF">2012-05-23T18:05:00Z</dcterms:created>
  <dcterms:modified xsi:type="dcterms:W3CDTF">2016-01-23T17:14:00Z</dcterms:modified>
</cp:coreProperties>
</file>